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7FB5" w:rsidRPr="00206C6D" w:rsidRDefault="008E7FB5" w:rsidP="008E7FB5">
      <w:pPr>
        <w:spacing w:after="120"/>
        <w:outlineLvl w:val="0"/>
        <w:rPr>
          <w:rFonts w:ascii="Arial" w:eastAsia="DengXian" w:hAnsi="Arial"/>
          <w:b/>
          <w:noProof/>
          <w:sz w:val="24"/>
          <w:lang w:val="en-US" w:eastAsia="zh-CN"/>
        </w:rPr>
      </w:pPr>
      <w:bookmarkStart w:id="0" w:name="_Hlk491845607"/>
      <w:bookmarkStart w:id="1" w:name="_Toc5198856"/>
      <w:r w:rsidRPr="008E7FB5">
        <w:rPr>
          <w:rFonts w:ascii="Arial" w:eastAsia="Yu Mincho" w:hAnsi="Arial"/>
          <w:b/>
          <w:bCs/>
          <w:noProof/>
          <w:sz w:val="24"/>
          <w:lang w:val="en-US" w:eastAsia="zh-CN"/>
        </w:rPr>
        <w:t>3GPP TSG-RAN WG4 Meeting #94-e-Bis</w:t>
      </w:r>
      <w:r w:rsidRPr="008E7FB5">
        <w:rPr>
          <w:rFonts w:ascii="Arial" w:eastAsia="Yu Mincho" w:hAnsi="Arial"/>
          <w:b/>
          <w:bCs/>
          <w:noProof/>
          <w:sz w:val="24"/>
          <w:lang w:val="en-US" w:eastAsia="zh-CN"/>
        </w:rPr>
        <w:tab/>
      </w:r>
      <w:r w:rsidRPr="008E7FB5">
        <w:rPr>
          <w:rFonts w:ascii="Arial" w:eastAsia="Yu Mincho" w:hAnsi="Arial"/>
          <w:b/>
          <w:bCs/>
          <w:noProof/>
          <w:sz w:val="24"/>
          <w:lang w:val="en-US" w:eastAsia="zh-CN"/>
        </w:rPr>
        <w:tab/>
      </w:r>
      <w:r w:rsidRPr="00206C6D">
        <w:rPr>
          <w:rFonts w:ascii="Arial" w:eastAsia="DengXian" w:hAnsi="Arial" w:hint="eastAsia"/>
          <w:b/>
          <w:bCs/>
          <w:noProof/>
          <w:sz w:val="24"/>
          <w:lang w:val="en-US" w:eastAsia="zh-CN"/>
        </w:rPr>
        <w:t xml:space="preserve">                                                   </w:t>
      </w:r>
      <w:r w:rsidRPr="002A693C">
        <w:rPr>
          <w:rFonts w:ascii="Arial" w:eastAsia="Yu Mincho" w:hAnsi="Arial" w:hint="eastAsia"/>
          <w:b/>
          <w:bCs/>
          <w:noProof/>
          <w:sz w:val="24"/>
          <w:lang w:val="en-US" w:eastAsia="zh-CN"/>
        </w:rPr>
        <w:t xml:space="preserve"> </w:t>
      </w:r>
      <w:r w:rsidR="002A693C" w:rsidRPr="00BD1055">
        <w:rPr>
          <w:rFonts w:ascii="Arial" w:eastAsia="Yu Mincho" w:hAnsi="Arial"/>
          <w:b/>
          <w:bCs/>
          <w:noProof/>
          <w:sz w:val="24"/>
          <w:lang w:val="en-US" w:eastAsia="zh-CN"/>
        </w:rPr>
        <w:t>R4-200</w:t>
      </w:r>
      <w:r w:rsidR="00F16493">
        <w:rPr>
          <w:rFonts w:ascii="Arial" w:eastAsia="Yu Mincho" w:hAnsi="Arial"/>
          <w:b/>
          <w:bCs/>
          <w:noProof/>
          <w:sz w:val="24"/>
          <w:lang w:val="en-US" w:eastAsia="zh-CN"/>
        </w:rPr>
        <w:t>4964</w:t>
      </w:r>
      <w:bookmarkStart w:id="2" w:name="_GoBack"/>
      <w:bookmarkEnd w:id="2"/>
    </w:p>
    <w:p w:rsidR="008E7FB5" w:rsidRPr="008E7FB5" w:rsidRDefault="0011439D" w:rsidP="008E7FB5">
      <w:pPr>
        <w:spacing w:after="120"/>
        <w:outlineLvl w:val="0"/>
        <w:rPr>
          <w:rFonts w:ascii="Arial" w:eastAsia="Yu Mincho" w:hAnsi="Arial"/>
          <w:b/>
          <w:noProof/>
          <w:sz w:val="24"/>
          <w:lang w:val="en-US" w:eastAsia="zh-CN"/>
        </w:rPr>
      </w:pPr>
      <w:r>
        <w:rPr>
          <w:rFonts w:ascii="Arial" w:eastAsia="Yu Mincho" w:hAnsi="Arial"/>
          <w:b/>
          <w:bCs/>
          <w:noProof/>
          <w:sz w:val="24"/>
          <w:lang w:val="en-US" w:eastAsia="zh-CN"/>
        </w:rPr>
        <w:t>Electronic Meeting, 20 – 30 Apr</w:t>
      </w:r>
      <w:r w:rsidR="008E7FB5" w:rsidRPr="008E7FB5">
        <w:rPr>
          <w:rFonts w:ascii="Arial" w:eastAsia="Yu Mincho" w:hAnsi="Arial"/>
          <w:b/>
          <w:bCs/>
          <w:noProof/>
          <w:sz w:val="24"/>
          <w:lang w:val="en-US" w:eastAsia="zh-CN"/>
        </w:rPr>
        <w:t>, 2020</w:t>
      </w:r>
      <w:r w:rsidR="008E7FB5" w:rsidRPr="008E7FB5">
        <w:rPr>
          <w:rFonts w:ascii="Arial" w:eastAsia="Yu Mincho" w:hAnsi="Arial"/>
          <w:b/>
          <w:noProof/>
          <w:sz w:val="24"/>
          <w:lang w:val="en-US" w:eastAsia="zh-CN"/>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91EDE" w:rsidRPr="00991EDE" w:rsidTr="008E7FB5">
        <w:tc>
          <w:tcPr>
            <w:tcW w:w="9645" w:type="dxa"/>
            <w:gridSpan w:val="9"/>
            <w:tcBorders>
              <w:top w:val="single" w:sz="4" w:space="0" w:color="auto"/>
              <w:left w:val="single" w:sz="4" w:space="0" w:color="auto"/>
              <w:bottom w:val="nil"/>
              <w:right w:val="single" w:sz="4" w:space="0" w:color="auto"/>
            </w:tcBorders>
            <w:hideMark/>
          </w:tcPr>
          <w:p w:rsidR="00991EDE" w:rsidRPr="00991EDE" w:rsidRDefault="00991EDE" w:rsidP="00991EDE">
            <w:pPr>
              <w:spacing w:after="0"/>
              <w:jc w:val="right"/>
              <w:rPr>
                <w:rFonts w:ascii="Arial" w:hAnsi="Arial"/>
                <w:i/>
                <w:noProof/>
                <w:lang w:eastAsia="fr-FR"/>
              </w:rPr>
            </w:pPr>
            <w:r w:rsidRPr="00991EDE">
              <w:rPr>
                <w:rFonts w:ascii="Arial" w:hAnsi="Arial"/>
                <w:i/>
                <w:noProof/>
                <w:sz w:val="14"/>
                <w:lang w:eastAsia="fr-FR"/>
              </w:rPr>
              <w:t>CR-Form-v12.0</w:t>
            </w:r>
          </w:p>
        </w:tc>
      </w:tr>
      <w:tr w:rsidR="00991EDE" w:rsidRPr="00991EDE" w:rsidTr="008E7FB5">
        <w:tc>
          <w:tcPr>
            <w:tcW w:w="9645" w:type="dxa"/>
            <w:gridSpan w:val="9"/>
            <w:tcBorders>
              <w:top w:val="nil"/>
              <w:left w:val="single" w:sz="4" w:space="0" w:color="auto"/>
              <w:bottom w:val="nil"/>
              <w:right w:val="single" w:sz="4" w:space="0" w:color="auto"/>
            </w:tcBorders>
            <w:hideMark/>
          </w:tcPr>
          <w:p w:rsidR="00991EDE" w:rsidRPr="00991EDE" w:rsidRDefault="00991EDE" w:rsidP="00991EDE">
            <w:pPr>
              <w:spacing w:after="0"/>
              <w:jc w:val="center"/>
              <w:rPr>
                <w:rFonts w:ascii="Arial" w:hAnsi="Arial"/>
                <w:noProof/>
                <w:lang w:eastAsia="fr-FR"/>
              </w:rPr>
            </w:pPr>
            <w:r w:rsidRPr="00991EDE">
              <w:rPr>
                <w:rFonts w:ascii="Arial" w:hAnsi="Arial"/>
                <w:b/>
                <w:noProof/>
                <w:sz w:val="32"/>
                <w:lang w:eastAsia="fr-FR"/>
              </w:rPr>
              <w:t>CHANGE REQUEST</w:t>
            </w:r>
          </w:p>
        </w:tc>
      </w:tr>
      <w:tr w:rsidR="00991EDE" w:rsidRPr="00991EDE" w:rsidTr="008E7FB5">
        <w:tc>
          <w:tcPr>
            <w:tcW w:w="9645" w:type="dxa"/>
            <w:gridSpan w:val="9"/>
            <w:tcBorders>
              <w:top w:val="nil"/>
              <w:left w:val="single" w:sz="4" w:space="0" w:color="auto"/>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8E7FB5">
        <w:tc>
          <w:tcPr>
            <w:tcW w:w="142" w:type="dxa"/>
            <w:tcBorders>
              <w:top w:val="nil"/>
              <w:left w:val="single" w:sz="4" w:space="0" w:color="auto"/>
              <w:bottom w:val="nil"/>
              <w:right w:val="nil"/>
            </w:tcBorders>
          </w:tcPr>
          <w:p w:rsidR="00991EDE" w:rsidRPr="00991EDE" w:rsidRDefault="00991EDE" w:rsidP="00991EDE">
            <w:pPr>
              <w:spacing w:after="0"/>
              <w:jc w:val="right"/>
              <w:rPr>
                <w:rFonts w:ascii="Arial" w:hAnsi="Arial"/>
                <w:noProof/>
                <w:lang w:eastAsia="fr-FR"/>
              </w:rPr>
            </w:pPr>
          </w:p>
        </w:tc>
        <w:tc>
          <w:tcPr>
            <w:tcW w:w="1560" w:type="dxa"/>
            <w:shd w:val="pct30" w:color="FFFF00" w:fill="auto"/>
            <w:hideMark/>
          </w:tcPr>
          <w:p w:rsidR="00991EDE" w:rsidRPr="00991EDE" w:rsidRDefault="00206C6D" w:rsidP="00991EDE">
            <w:pPr>
              <w:spacing w:after="0"/>
              <w:jc w:val="right"/>
              <w:rPr>
                <w:rFonts w:ascii="Arial" w:hAnsi="Arial"/>
                <w:b/>
                <w:noProof/>
                <w:sz w:val="28"/>
                <w:lang w:eastAsia="fr-FR"/>
              </w:rPr>
            </w:pPr>
            <w:r>
              <w:fldChar w:fldCharType="begin"/>
            </w:r>
            <w:r>
              <w:instrText xml:space="preserve"> DOCPROPERTY  Spec#  \* MERGEFORMAT </w:instrText>
            </w:r>
            <w:r>
              <w:fldChar w:fldCharType="separate"/>
            </w:r>
            <w:r w:rsidR="00991EDE" w:rsidRPr="00991EDE">
              <w:rPr>
                <w:rFonts w:ascii="Arial" w:hAnsi="Arial"/>
                <w:b/>
                <w:noProof/>
                <w:sz w:val="28"/>
                <w:lang w:eastAsia="fr-FR"/>
              </w:rPr>
              <w:t>38.101-1</w:t>
            </w:r>
            <w:r>
              <w:rPr>
                <w:rFonts w:ascii="Arial" w:hAnsi="Arial"/>
                <w:b/>
                <w:noProof/>
                <w:sz w:val="28"/>
                <w:lang w:eastAsia="fr-FR"/>
              </w:rPr>
              <w:fldChar w:fldCharType="end"/>
            </w:r>
          </w:p>
        </w:tc>
        <w:tc>
          <w:tcPr>
            <w:tcW w:w="709" w:type="dxa"/>
            <w:hideMark/>
          </w:tcPr>
          <w:p w:rsidR="00991EDE" w:rsidRPr="00991EDE" w:rsidRDefault="00991EDE" w:rsidP="00991EDE">
            <w:pPr>
              <w:spacing w:after="0"/>
              <w:jc w:val="center"/>
              <w:rPr>
                <w:rFonts w:ascii="Arial" w:hAnsi="Arial"/>
                <w:noProof/>
                <w:lang w:eastAsia="fr-FR"/>
              </w:rPr>
            </w:pPr>
            <w:r w:rsidRPr="00991EDE">
              <w:rPr>
                <w:rFonts w:ascii="Arial" w:hAnsi="Arial"/>
                <w:b/>
                <w:noProof/>
                <w:sz w:val="28"/>
                <w:lang w:eastAsia="fr-FR"/>
              </w:rPr>
              <w:t>CR</w:t>
            </w:r>
          </w:p>
        </w:tc>
        <w:tc>
          <w:tcPr>
            <w:tcW w:w="1277" w:type="dxa"/>
            <w:shd w:val="pct30" w:color="FFFF00" w:fill="auto"/>
            <w:hideMark/>
          </w:tcPr>
          <w:p w:rsidR="00991EDE" w:rsidRPr="008000CA" w:rsidRDefault="008E7FB5" w:rsidP="00991EDE">
            <w:pPr>
              <w:spacing w:after="0"/>
              <w:jc w:val="center"/>
              <w:rPr>
                <w:rFonts w:ascii="Arial" w:hAnsi="Arial"/>
                <w:noProof/>
                <w:lang w:eastAsia="zh-CN"/>
              </w:rPr>
            </w:pPr>
            <w:r>
              <w:rPr>
                <w:b/>
                <w:noProof/>
                <w:sz w:val="28"/>
              </w:rPr>
              <w:t>draft</w:t>
            </w:r>
          </w:p>
        </w:tc>
        <w:tc>
          <w:tcPr>
            <w:tcW w:w="709" w:type="dxa"/>
            <w:hideMark/>
          </w:tcPr>
          <w:p w:rsidR="00991EDE" w:rsidRPr="00991EDE" w:rsidRDefault="00991EDE" w:rsidP="00991EDE">
            <w:pPr>
              <w:tabs>
                <w:tab w:val="right" w:pos="625"/>
              </w:tabs>
              <w:spacing w:after="0"/>
              <w:jc w:val="center"/>
              <w:rPr>
                <w:rFonts w:ascii="Arial" w:hAnsi="Arial"/>
                <w:noProof/>
                <w:lang w:eastAsia="fr-FR"/>
              </w:rPr>
            </w:pPr>
            <w:r w:rsidRPr="00991EDE">
              <w:rPr>
                <w:rFonts w:ascii="Arial" w:hAnsi="Arial"/>
                <w:b/>
                <w:bCs/>
                <w:noProof/>
                <w:sz w:val="28"/>
                <w:lang w:eastAsia="fr-FR"/>
              </w:rPr>
              <w:t>rev</w:t>
            </w:r>
          </w:p>
        </w:tc>
        <w:tc>
          <w:tcPr>
            <w:tcW w:w="992" w:type="dxa"/>
            <w:shd w:val="pct30" w:color="FFFF00" w:fill="auto"/>
            <w:hideMark/>
          </w:tcPr>
          <w:p w:rsidR="00991EDE" w:rsidRPr="00991EDE" w:rsidRDefault="00206C6D" w:rsidP="00991EDE">
            <w:pPr>
              <w:spacing w:after="0"/>
              <w:jc w:val="center"/>
              <w:rPr>
                <w:rFonts w:ascii="Arial" w:hAnsi="Arial"/>
                <w:b/>
                <w:noProof/>
                <w:lang w:eastAsia="fr-FR"/>
              </w:rPr>
            </w:pPr>
            <w:r>
              <w:fldChar w:fldCharType="begin"/>
            </w:r>
            <w:r>
              <w:instrText xml:space="preserve"> DOCPROPERTY  Revision  \* MERGEFORMAT </w:instrText>
            </w:r>
            <w:r>
              <w:fldChar w:fldCharType="separate"/>
            </w:r>
            <w:r w:rsidR="00991EDE" w:rsidRPr="00991EDE">
              <w:rPr>
                <w:rFonts w:ascii="Arial" w:hAnsi="Arial"/>
                <w:b/>
                <w:noProof/>
                <w:sz w:val="28"/>
                <w:lang w:eastAsia="fr-FR"/>
              </w:rPr>
              <w:t>-</w:t>
            </w:r>
            <w:r>
              <w:rPr>
                <w:rFonts w:ascii="Arial" w:hAnsi="Arial"/>
                <w:b/>
                <w:noProof/>
                <w:sz w:val="28"/>
                <w:lang w:eastAsia="fr-FR"/>
              </w:rPr>
              <w:fldChar w:fldCharType="end"/>
            </w:r>
          </w:p>
        </w:tc>
        <w:tc>
          <w:tcPr>
            <w:tcW w:w="2411" w:type="dxa"/>
            <w:hideMark/>
          </w:tcPr>
          <w:p w:rsidR="00991EDE" w:rsidRPr="00991EDE" w:rsidRDefault="00991EDE" w:rsidP="00991EDE">
            <w:pPr>
              <w:tabs>
                <w:tab w:val="right" w:pos="1825"/>
              </w:tabs>
              <w:spacing w:after="0"/>
              <w:jc w:val="center"/>
              <w:rPr>
                <w:rFonts w:ascii="Arial" w:hAnsi="Arial"/>
                <w:noProof/>
                <w:lang w:eastAsia="fr-FR"/>
              </w:rPr>
            </w:pPr>
            <w:r w:rsidRPr="00991EDE">
              <w:rPr>
                <w:rFonts w:ascii="Arial" w:hAnsi="Arial"/>
                <w:b/>
                <w:noProof/>
                <w:sz w:val="28"/>
                <w:szCs w:val="28"/>
                <w:lang w:eastAsia="fr-FR"/>
              </w:rPr>
              <w:t>Current version:</w:t>
            </w:r>
          </w:p>
        </w:tc>
        <w:tc>
          <w:tcPr>
            <w:tcW w:w="1702" w:type="dxa"/>
            <w:shd w:val="pct30" w:color="FFFF00" w:fill="auto"/>
            <w:hideMark/>
          </w:tcPr>
          <w:p w:rsidR="00991EDE" w:rsidRPr="008E7FB5" w:rsidRDefault="008E7FB5" w:rsidP="00991EDE">
            <w:pPr>
              <w:spacing w:after="0"/>
              <w:jc w:val="center"/>
              <w:rPr>
                <w:rFonts w:ascii="Arial" w:hAnsi="Arial"/>
                <w:noProof/>
                <w:color w:val="FF0000"/>
                <w:sz w:val="28"/>
                <w:lang w:eastAsia="fr-FR"/>
              </w:rPr>
            </w:pPr>
            <w:r w:rsidRPr="00ED2272">
              <w:rPr>
                <w:b/>
                <w:noProof/>
                <w:sz w:val="28"/>
              </w:rPr>
              <w:t>1</w:t>
            </w:r>
            <w:r w:rsidRPr="00ED2272">
              <w:rPr>
                <w:rFonts w:hint="eastAsia"/>
                <w:b/>
                <w:noProof/>
                <w:sz w:val="28"/>
              </w:rPr>
              <w:t>6</w:t>
            </w:r>
            <w:r w:rsidRPr="00ED2272">
              <w:rPr>
                <w:b/>
                <w:noProof/>
                <w:sz w:val="28"/>
              </w:rPr>
              <w:t>.</w:t>
            </w:r>
            <w:r w:rsidRPr="00ED2272">
              <w:rPr>
                <w:rFonts w:hint="eastAsia"/>
                <w:b/>
                <w:noProof/>
                <w:sz w:val="28"/>
              </w:rPr>
              <w:t>3</w:t>
            </w:r>
            <w:r w:rsidR="00991EDE" w:rsidRPr="00ED2272">
              <w:rPr>
                <w:b/>
                <w:noProof/>
                <w:sz w:val="28"/>
              </w:rPr>
              <w:t>.0</w:t>
            </w:r>
          </w:p>
        </w:tc>
        <w:tc>
          <w:tcPr>
            <w:tcW w:w="143" w:type="dxa"/>
            <w:tcBorders>
              <w:top w:val="nil"/>
              <w:left w:val="nil"/>
              <w:bottom w:val="nil"/>
              <w:right w:val="single" w:sz="4" w:space="0" w:color="auto"/>
            </w:tcBorders>
          </w:tcPr>
          <w:p w:rsidR="00991EDE" w:rsidRPr="00991EDE" w:rsidRDefault="00991EDE" w:rsidP="00991EDE">
            <w:pPr>
              <w:spacing w:after="0"/>
              <w:rPr>
                <w:rFonts w:ascii="Arial" w:hAnsi="Arial"/>
                <w:noProof/>
                <w:lang w:eastAsia="fr-FR"/>
              </w:rPr>
            </w:pPr>
          </w:p>
        </w:tc>
      </w:tr>
      <w:tr w:rsidR="00991EDE" w:rsidRPr="00991EDE" w:rsidTr="008E7FB5">
        <w:tc>
          <w:tcPr>
            <w:tcW w:w="9645" w:type="dxa"/>
            <w:gridSpan w:val="9"/>
            <w:tcBorders>
              <w:top w:val="nil"/>
              <w:left w:val="single" w:sz="4" w:space="0" w:color="auto"/>
              <w:bottom w:val="nil"/>
              <w:right w:val="single" w:sz="4" w:space="0" w:color="auto"/>
            </w:tcBorders>
          </w:tcPr>
          <w:p w:rsidR="00991EDE" w:rsidRPr="00991EDE" w:rsidRDefault="00991EDE" w:rsidP="00991EDE">
            <w:pPr>
              <w:spacing w:after="0"/>
              <w:rPr>
                <w:rFonts w:ascii="Arial" w:hAnsi="Arial"/>
                <w:noProof/>
                <w:lang w:eastAsia="fr-FR"/>
              </w:rPr>
            </w:pPr>
          </w:p>
        </w:tc>
      </w:tr>
      <w:tr w:rsidR="00991EDE" w:rsidRPr="00991EDE" w:rsidTr="008E7FB5">
        <w:tc>
          <w:tcPr>
            <w:tcW w:w="9645" w:type="dxa"/>
            <w:gridSpan w:val="9"/>
            <w:tcBorders>
              <w:top w:val="single" w:sz="4" w:space="0" w:color="auto"/>
              <w:left w:val="nil"/>
              <w:bottom w:val="nil"/>
              <w:right w:val="nil"/>
            </w:tcBorders>
            <w:hideMark/>
          </w:tcPr>
          <w:p w:rsidR="00991EDE" w:rsidRPr="00991EDE" w:rsidRDefault="00991EDE" w:rsidP="00991EDE">
            <w:pPr>
              <w:spacing w:after="0"/>
              <w:jc w:val="center"/>
              <w:rPr>
                <w:rFonts w:ascii="Arial" w:hAnsi="Arial" w:cs="Arial"/>
                <w:i/>
                <w:noProof/>
                <w:lang w:eastAsia="fr-FR"/>
              </w:rPr>
            </w:pPr>
            <w:r w:rsidRPr="00991EDE">
              <w:rPr>
                <w:rFonts w:ascii="Arial" w:hAnsi="Arial" w:cs="Arial"/>
                <w:i/>
                <w:noProof/>
                <w:lang w:eastAsia="fr-FR"/>
              </w:rPr>
              <w:t xml:space="preserve">For </w:t>
            </w:r>
            <w:hyperlink r:id="rId9" w:anchor="_blank" w:history="1">
              <w:r w:rsidRPr="00991EDE">
                <w:rPr>
                  <w:rFonts w:ascii="Arial" w:hAnsi="Arial" w:cs="Arial"/>
                  <w:b/>
                  <w:i/>
                  <w:noProof/>
                  <w:color w:val="FF0000"/>
                  <w:u w:val="single"/>
                  <w:lang w:eastAsia="fr-FR"/>
                </w:rPr>
                <w:t>HELP</w:t>
              </w:r>
            </w:hyperlink>
            <w:r w:rsidRPr="00991EDE">
              <w:rPr>
                <w:rFonts w:ascii="Arial" w:hAnsi="Arial" w:cs="Arial"/>
                <w:b/>
                <w:i/>
                <w:noProof/>
                <w:color w:val="FF0000"/>
                <w:lang w:eastAsia="fr-FR"/>
              </w:rPr>
              <w:t xml:space="preserve"> </w:t>
            </w:r>
            <w:r w:rsidRPr="00991EDE">
              <w:rPr>
                <w:rFonts w:ascii="Arial" w:hAnsi="Arial" w:cs="Arial"/>
                <w:i/>
                <w:noProof/>
                <w:lang w:eastAsia="fr-FR"/>
              </w:rPr>
              <w:t xml:space="preserve">on using this form: comprehensive instructions can be found at </w:t>
            </w:r>
            <w:r w:rsidRPr="00991EDE">
              <w:rPr>
                <w:rFonts w:ascii="Arial" w:hAnsi="Arial" w:cs="Arial"/>
                <w:i/>
                <w:noProof/>
                <w:lang w:eastAsia="fr-FR"/>
              </w:rPr>
              <w:br/>
            </w:r>
            <w:hyperlink r:id="rId10" w:history="1">
              <w:r w:rsidRPr="00991EDE">
                <w:rPr>
                  <w:rFonts w:ascii="Arial" w:hAnsi="Arial" w:cs="Arial"/>
                  <w:i/>
                  <w:noProof/>
                  <w:color w:val="0000FF"/>
                  <w:u w:val="single"/>
                  <w:lang w:eastAsia="fr-FR"/>
                </w:rPr>
                <w:t>http://www.3gpp.org/Change-Requests</w:t>
              </w:r>
            </w:hyperlink>
            <w:r w:rsidRPr="00991EDE">
              <w:rPr>
                <w:rFonts w:ascii="Arial" w:hAnsi="Arial" w:cs="Arial"/>
                <w:i/>
                <w:noProof/>
                <w:lang w:eastAsia="fr-FR"/>
              </w:rPr>
              <w:t>.</w:t>
            </w:r>
          </w:p>
        </w:tc>
      </w:tr>
      <w:tr w:rsidR="00991EDE" w:rsidRPr="00991EDE" w:rsidTr="008E7FB5">
        <w:tc>
          <w:tcPr>
            <w:tcW w:w="9645" w:type="dxa"/>
            <w:gridSpan w:val="9"/>
          </w:tcPr>
          <w:p w:rsidR="00991EDE" w:rsidRPr="00991EDE" w:rsidRDefault="00991EDE" w:rsidP="00991EDE">
            <w:pPr>
              <w:spacing w:after="0"/>
              <w:rPr>
                <w:rFonts w:ascii="Arial" w:hAnsi="Arial"/>
                <w:noProof/>
                <w:sz w:val="8"/>
                <w:szCs w:val="8"/>
                <w:lang w:eastAsia="fr-FR"/>
              </w:rPr>
            </w:pPr>
          </w:p>
        </w:tc>
      </w:tr>
    </w:tbl>
    <w:p w:rsidR="00991EDE" w:rsidRPr="00991EDE" w:rsidRDefault="00991EDE" w:rsidP="00991EDE">
      <w:pPr>
        <w:widowControl w:val="0"/>
        <w:spacing w:after="0"/>
        <w:jc w:val="both"/>
        <w:rPr>
          <w:rFonts w:ascii="DengXian" w:eastAsia="DengXian" w:hAnsi="DengXian"/>
          <w:kern w:val="2"/>
          <w:sz w:val="8"/>
          <w:szCs w:val="8"/>
          <w:lang w:val="en-US"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91EDE" w:rsidRPr="00991EDE" w:rsidTr="00205E60">
        <w:tc>
          <w:tcPr>
            <w:tcW w:w="2835" w:type="dxa"/>
            <w:hideMark/>
          </w:tcPr>
          <w:p w:rsidR="00991EDE" w:rsidRPr="00991EDE" w:rsidRDefault="00991EDE" w:rsidP="00991EDE">
            <w:pPr>
              <w:tabs>
                <w:tab w:val="right" w:pos="2751"/>
              </w:tabs>
              <w:spacing w:after="0"/>
              <w:rPr>
                <w:rFonts w:ascii="Arial" w:hAnsi="Arial"/>
                <w:b/>
                <w:i/>
                <w:noProof/>
                <w:lang w:eastAsia="fr-FR"/>
              </w:rPr>
            </w:pPr>
            <w:r w:rsidRPr="00991EDE">
              <w:rPr>
                <w:rFonts w:ascii="Arial" w:hAnsi="Arial"/>
                <w:b/>
                <w:i/>
                <w:noProof/>
                <w:lang w:eastAsia="fr-FR"/>
              </w:rPr>
              <w:t>Proposed change affects:</w:t>
            </w:r>
          </w:p>
        </w:tc>
        <w:tc>
          <w:tcPr>
            <w:tcW w:w="1418" w:type="dxa"/>
            <w:hideMark/>
          </w:tcPr>
          <w:p w:rsidR="00991EDE" w:rsidRPr="00991EDE" w:rsidRDefault="00991EDE" w:rsidP="00991EDE">
            <w:pPr>
              <w:spacing w:after="0"/>
              <w:jc w:val="right"/>
              <w:rPr>
                <w:rFonts w:ascii="Arial" w:hAnsi="Arial"/>
                <w:noProof/>
                <w:lang w:eastAsia="fr-FR"/>
              </w:rPr>
            </w:pPr>
            <w:r w:rsidRPr="00991EDE">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1EDE" w:rsidRPr="00991EDE" w:rsidRDefault="00991EDE" w:rsidP="00991EDE">
            <w:pPr>
              <w:spacing w:after="0"/>
              <w:jc w:val="center"/>
              <w:rPr>
                <w:rFonts w:ascii="Arial" w:hAnsi="Arial"/>
                <w:b/>
                <w:caps/>
                <w:noProof/>
                <w:lang w:eastAsia="fr-FR"/>
              </w:rPr>
            </w:pPr>
          </w:p>
        </w:tc>
        <w:tc>
          <w:tcPr>
            <w:tcW w:w="709" w:type="dxa"/>
            <w:tcBorders>
              <w:top w:val="nil"/>
              <w:left w:val="single" w:sz="4" w:space="0" w:color="auto"/>
              <w:bottom w:val="nil"/>
              <w:right w:val="nil"/>
            </w:tcBorders>
            <w:hideMark/>
          </w:tcPr>
          <w:p w:rsidR="00991EDE" w:rsidRPr="00991EDE" w:rsidRDefault="00991EDE" w:rsidP="00991EDE">
            <w:pPr>
              <w:spacing w:after="0"/>
              <w:jc w:val="right"/>
              <w:rPr>
                <w:rFonts w:ascii="Arial" w:hAnsi="Arial"/>
                <w:noProof/>
                <w:u w:val="single"/>
                <w:lang w:eastAsia="fr-FR"/>
              </w:rPr>
            </w:pPr>
            <w:r w:rsidRPr="00991EDE">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126" w:type="dxa"/>
            <w:hideMark/>
          </w:tcPr>
          <w:p w:rsidR="00991EDE" w:rsidRPr="00991EDE" w:rsidRDefault="00991EDE" w:rsidP="00991EDE">
            <w:pPr>
              <w:spacing w:after="0"/>
              <w:jc w:val="right"/>
              <w:rPr>
                <w:rFonts w:ascii="Arial" w:hAnsi="Arial"/>
                <w:noProof/>
                <w:u w:val="single"/>
                <w:lang w:eastAsia="fr-FR"/>
              </w:rPr>
            </w:pPr>
            <w:r w:rsidRPr="00991EDE">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1EDE" w:rsidRPr="00991EDE" w:rsidRDefault="00991EDE" w:rsidP="00991EDE">
            <w:pPr>
              <w:spacing w:after="0"/>
              <w:jc w:val="center"/>
              <w:rPr>
                <w:rFonts w:ascii="Arial" w:hAnsi="Arial"/>
                <w:b/>
                <w:caps/>
                <w:noProof/>
                <w:lang w:eastAsia="fr-FR"/>
              </w:rPr>
            </w:pPr>
          </w:p>
        </w:tc>
        <w:tc>
          <w:tcPr>
            <w:tcW w:w="1418" w:type="dxa"/>
            <w:hideMark/>
          </w:tcPr>
          <w:p w:rsidR="00991EDE" w:rsidRPr="00991EDE" w:rsidRDefault="00991EDE" w:rsidP="00991EDE">
            <w:pPr>
              <w:spacing w:after="0"/>
              <w:jc w:val="right"/>
              <w:rPr>
                <w:rFonts w:ascii="Arial" w:hAnsi="Arial"/>
                <w:noProof/>
                <w:lang w:eastAsia="fr-FR"/>
              </w:rPr>
            </w:pPr>
            <w:r w:rsidRPr="00991EDE">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1EDE" w:rsidRPr="00991EDE" w:rsidRDefault="00991EDE" w:rsidP="00991EDE">
            <w:pPr>
              <w:spacing w:after="0"/>
              <w:jc w:val="center"/>
              <w:rPr>
                <w:rFonts w:ascii="Arial" w:hAnsi="Arial"/>
                <w:b/>
                <w:bCs/>
                <w:caps/>
                <w:noProof/>
                <w:lang w:eastAsia="fr-FR"/>
              </w:rPr>
            </w:pPr>
          </w:p>
        </w:tc>
      </w:tr>
    </w:tbl>
    <w:p w:rsidR="00991EDE" w:rsidRPr="00991EDE" w:rsidRDefault="00991EDE" w:rsidP="00991EDE">
      <w:pPr>
        <w:widowControl w:val="0"/>
        <w:spacing w:after="0"/>
        <w:jc w:val="both"/>
        <w:rPr>
          <w:rFonts w:ascii="DengXian" w:eastAsia="DengXian" w:hAnsi="DengXian"/>
          <w:kern w:val="2"/>
          <w:sz w:val="8"/>
          <w:szCs w:val="8"/>
          <w:lang w:val="en-US"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91EDE" w:rsidRPr="00991EDE" w:rsidTr="00205E60">
        <w:tc>
          <w:tcPr>
            <w:tcW w:w="9640" w:type="dxa"/>
            <w:gridSpan w:val="11"/>
          </w:tcPr>
          <w:p w:rsidR="00991EDE" w:rsidRPr="00991EDE" w:rsidRDefault="00991EDE" w:rsidP="00991EDE">
            <w:pPr>
              <w:spacing w:after="0"/>
              <w:rPr>
                <w:rFonts w:ascii="Arial" w:hAnsi="Arial"/>
                <w:noProof/>
                <w:sz w:val="8"/>
                <w:szCs w:val="8"/>
                <w:lang w:eastAsia="fr-FR"/>
              </w:rPr>
            </w:pPr>
          </w:p>
        </w:tc>
      </w:tr>
      <w:tr w:rsidR="00991EDE" w:rsidRPr="00991EDE" w:rsidTr="00205E60">
        <w:tc>
          <w:tcPr>
            <w:tcW w:w="1843" w:type="dxa"/>
            <w:tcBorders>
              <w:top w:val="single" w:sz="4" w:space="0" w:color="auto"/>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Title:</w:t>
            </w:r>
            <w:r w:rsidRPr="00991EDE">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rsidR="00991EDE" w:rsidRPr="00991EDE" w:rsidRDefault="00991EDE" w:rsidP="00991EDE">
            <w:pPr>
              <w:spacing w:after="0"/>
              <w:ind w:left="100"/>
              <w:rPr>
                <w:rFonts w:ascii="Arial" w:hAnsi="Arial"/>
                <w:noProof/>
                <w:lang w:eastAsia="zh-CN"/>
              </w:rPr>
            </w:pPr>
            <w:r w:rsidRPr="00991EDE">
              <w:rPr>
                <w:rFonts w:ascii="Arial" w:hAnsi="Arial"/>
                <w:noProof/>
              </w:rPr>
              <w:t xml:space="preserve">Draft CR to add </w:t>
            </w:r>
            <w:r w:rsidR="00AD6FA8">
              <w:rPr>
                <w:rFonts w:ascii="Arial" w:hAnsi="Arial" w:hint="eastAsia"/>
                <w:noProof/>
                <w:lang w:eastAsia="zh-CN"/>
              </w:rPr>
              <w:t>PC3 UL-MIMO bands</w:t>
            </w:r>
          </w:p>
        </w:tc>
      </w:tr>
      <w:tr w:rsidR="00991EDE" w:rsidRPr="00991EDE" w:rsidTr="00205E60">
        <w:tc>
          <w:tcPr>
            <w:tcW w:w="1843" w:type="dxa"/>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05E60">
        <w:tc>
          <w:tcPr>
            <w:tcW w:w="1843" w:type="dxa"/>
            <w:tcBorders>
              <w:top w:val="nil"/>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rsidR="00991EDE" w:rsidRPr="00991EDE" w:rsidRDefault="00991EDE" w:rsidP="00991EDE">
            <w:pPr>
              <w:spacing w:after="0"/>
              <w:ind w:left="100"/>
              <w:rPr>
                <w:rFonts w:ascii="Arial" w:hAnsi="Arial"/>
                <w:noProof/>
                <w:lang w:eastAsia="zh-CN"/>
              </w:rPr>
            </w:pPr>
            <w:r w:rsidRPr="00991EDE">
              <w:rPr>
                <w:rFonts w:ascii="Arial" w:hAnsi="Arial"/>
                <w:noProof/>
                <w:lang w:eastAsia="fr-FR"/>
              </w:rPr>
              <w:t>CMCC</w:t>
            </w:r>
          </w:p>
        </w:tc>
      </w:tr>
      <w:tr w:rsidR="00991EDE" w:rsidRPr="00991EDE" w:rsidTr="00205E60">
        <w:tc>
          <w:tcPr>
            <w:tcW w:w="1843" w:type="dxa"/>
            <w:tcBorders>
              <w:top w:val="nil"/>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rsidR="00991EDE" w:rsidRPr="00991EDE" w:rsidRDefault="00991EDE" w:rsidP="00991EDE">
            <w:pPr>
              <w:spacing w:after="0"/>
              <w:ind w:left="100"/>
              <w:rPr>
                <w:rFonts w:ascii="Arial" w:hAnsi="Arial"/>
                <w:noProof/>
                <w:lang w:eastAsia="fr-FR"/>
              </w:rPr>
            </w:pPr>
            <w:r w:rsidRPr="00991EDE">
              <w:rPr>
                <w:rFonts w:ascii="Arial" w:hAnsi="Arial"/>
                <w:lang w:eastAsia="fr-FR"/>
              </w:rPr>
              <w:t>R4</w:t>
            </w:r>
            <w:r w:rsidR="00883910" w:rsidRPr="00991EDE">
              <w:rPr>
                <w:rFonts w:ascii="Arial" w:hAnsi="Arial"/>
                <w:lang w:eastAsia="fr-FR"/>
              </w:rPr>
              <w:fldChar w:fldCharType="begin"/>
            </w:r>
            <w:r w:rsidRPr="00991EDE">
              <w:rPr>
                <w:rFonts w:ascii="Arial" w:hAnsi="Arial"/>
                <w:lang w:eastAsia="fr-FR"/>
              </w:rPr>
              <w:instrText xml:space="preserve"> DOCPROPERTY  SourceIfTsg  \* MERGEFORMAT </w:instrText>
            </w:r>
            <w:r w:rsidR="00883910" w:rsidRPr="00991EDE">
              <w:rPr>
                <w:rFonts w:ascii="Arial" w:hAnsi="Arial"/>
                <w:lang w:eastAsia="fr-FR"/>
              </w:rPr>
              <w:fldChar w:fldCharType="end"/>
            </w:r>
          </w:p>
        </w:tc>
      </w:tr>
      <w:tr w:rsidR="00991EDE" w:rsidRPr="00991EDE" w:rsidTr="00CF4527">
        <w:trPr>
          <w:trHeight w:val="80"/>
        </w:trPr>
        <w:tc>
          <w:tcPr>
            <w:tcW w:w="1843" w:type="dxa"/>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05E60">
        <w:tc>
          <w:tcPr>
            <w:tcW w:w="1843" w:type="dxa"/>
            <w:tcBorders>
              <w:top w:val="nil"/>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Work item code:</w:t>
            </w:r>
          </w:p>
        </w:tc>
        <w:tc>
          <w:tcPr>
            <w:tcW w:w="3686" w:type="dxa"/>
            <w:gridSpan w:val="5"/>
            <w:shd w:val="pct30" w:color="FFFF00" w:fill="auto"/>
            <w:hideMark/>
          </w:tcPr>
          <w:p w:rsidR="00991EDE" w:rsidRPr="00991EDE" w:rsidRDefault="00AD6FA8" w:rsidP="00991EDE">
            <w:pPr>
              <w:spacing w:after="0"/>
              <w:ind w:left="100"/>
              <w:rPr>
                <w:rFonts w:ascii="Arial" w:hAnsi="Arial"/>
                <w:noProof/>
                <w:lang w:eastAsia="zh-CN"/>
              </w:rPr>
            </w:pPr>
            <w:r w:rsidRPr="00AD6FA8">
              <w:rPr>
                <w:rFonts w:ascii="Arial" w:hAnsi="Arial"/>
                <w:noProof/>
                <w:lang w:eastAsia="fr-FR"/>
              </w:rPr>
              <w:t>NR_eMIMO</w:t>
            </w:r>
            <w:r w:rsidRPr="00AD6FA8">
              <w:rPr>
                <w:rFonts w:ascii="Arial" w:hAnsi="Arial" w:hint="eastAsia"/>
                <w:noProof/>
                <w:lang w:eastAsia="fr-FR"/>
              </w:rPr>
              <w:t>-Core</w:t>
            </w:r>
          </w:p>
        </w:tc>
        <w:tc>
          <w:tcPr>
            <w:tcW w:w="567" w:type="dxa"/>
          </w:tcPr>
          <w:p w:rsidR="00991EDE" w:rsidRPr="00991EDE" w:rsidRDefault="00991EDE" w:rsidP="00991EDE">
            <w:pPr>
              <w:spacing w:after="0"/>
              <w:ind w:right="100"/>
              <w:rPr>
                <w:rFonts w:ascii="Arial" w:hAnsi="Arial"/>
                <w:noProof/>
                <w:lang w:eastAsia="fr-FR"/>
              </w:rPr>
            </w:pPr>
          </w:p>
        </w:tc>
        <w:tc>
          <w:tcPr>
            <w:tcW w:w="1417" w:type="dxa"/>
            <w:gridSpan w:val="3"/>
            <w:hideMark/>
          </w:tcPr>
          <w:p w:rsidR="00991EDE" w:rsidRPr="00991EDE" w:rsidRDefault="00991EDE" w:rsidP="00991EDE">
            <w:pPr>
              <w:spacing w:after="0"/>
              <w:jc w:val="right"/>
              <w:rPr>
                <w:rFonts w:ascii="Arial" w:hAnsi="Arial"/>
                <w:noProof/>
                <w:lang w:eastAsia="fr-FR"/>
              </w:rPr>
            </w:pPr>
            <w:r w:rsidRPr="00991EDE">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rsidR="00991EDE" w:rsidRPr="00991EDE" w:rsidRDefault="00206C6D" w:rsidP="00991EDE">
            <w:pPr>
              <w:spacing w:after="0"/>
              <w:ind w:left="100"/>
              <w:rPr>
                <w:rFonts w:ascii="Arial" w:hAnsi="Arial"/>
                <w:noProof/>
                <w:lang w:eastAsia="zh-CN"/>
              </w:rPr>
            </w:pPr>
            <w:r>
              <w:fldChar w:fldCharType="begin"/>
            </w:r>
            <w:r>
              <w:instrText xml:space="preserve"> DOCPROPERTY  ResDate  \* MERGEFORMAT </w:instrText>
            </w:r>
            <w:r>
              <w:fldChar w:fldCharType="separate"/>
            </w:r>
            <w:r w:rsidR="003E0CCA">
              <w:rPr>
                <w:rFonts w:ascii="Arial" w:hAnsi="Arial"/>
                <w:noProof/>
                <w:lang w:eastAsia="fr-FR"/>
              </w:rPr>
              <w:t>20</w:t>
            </w:r>
            <w:r w:rsidR="003E0CCA">
              <w:rPr>
                <w:rFonts w:ascii="Arial" w:hAnsi="Arial" w:hint="eastAsia"/>
                <w:noProof/>
                <w:lang w:eastAsia="zh-CN"/>
              </w:rPr>
              <w:t>20</w:t>
            </w:r>
            <w:r w:rsidR="003E0CCA">
              <w:rPr>
                <w:rFonts w:ascii="Arial" w:hAnsi="Arial"/>
                <w:noProof/>
                <w:lang w:eastAsia="fr-FR"/>
              </w:rPr>
              <w:t>-0</w:t>
            </w:r>
            <w:r w:rsidR="003E0CCA">
              <w:rPr>
                <w:rFonts w:ascii="Arial" w:hAnsi="Arial" w:hint="eastAsia"/>
                <w:noProof/>
                <w:lang w:eastAsia="zh-CN"/>
              </w:rPr>
              <w:t>4</w:t>
            </w:r>
            <w:r w:rsidR="00991EDE" w:rsidRPr="00991EDE">
              <w:rPr>
                <w:rFonts w:ascii="Arial" w:hAnsi="Arial"/>
                <w:noProof/>
                <w:lang w:eastAsia="fr-FR"/>
              </w:rPr>
              <w:t>-</w:t>
            </w:r>
            <w:r>
              <w:rPr>
                <w:rFonts w:ascii="Arial" w:hAnsi="Arial"/>
                <w:noProof/>
                <w:lang w:eastAsia="fr-FR"/>
              </w:rPr>
              <w:fldChar w:fldCharType="end"/>
            </w:r>
            <w:r w:rsidR="003E0CCA">
              <w:rPr>
                <w:rFonts w:ascii="Arial" w:hAnsi="Arial" w:hint="eastAsia"/>
                <w:noProof/>
                <w:lang w:eastAsia="zh-CN"/>
              </w:rPr>
              <w:t>0</w:t>
            </w:r>
            <w:r w:rsidR="005868A6">
              <w:rPr>
                <w:rFonts w:ascii="Arial" w:hAnsi="Arial" w:hint="eastAsia"/>
                <w:noProof/>
                <w:lang w:eastAsia="zh-CN"/>
              </w:rPr>
              <w:t>3</w:t>
            </w:r>
          </w:p>
        </w:tc>
      </w:tr>
      <w:tr w:rsidR="00991EDE" w:rsidRPr="00991EDE" w:rsidTr="00205E60">
        <w:tc>
          <w:tcPr>
            <w:tcW w:w="1843" w:type="dxa"/>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1986" w:type="dxa"/>
            <w:gridSpan w:val="4"/>
          </w:tcPr>
          <w:p w:rsidR="00991EDE" w:rsidRPr="00991EDE" w:rsidRDefault="00991EDE" w:rsidP="00991EDE">
            <w:pPr>
              <w:spacing w:after="0"/>
              <w:rPr>
                <w:rFonts w:ascii="Arial" w:hAnsi="Arial"/>
                <w:noProof/>
                <w:sz w:val="8"/>
                <w:szCs w:val="8"/>
                <w:lang w:eastAsia="fr-FR"/>
              </w:rPr>
            </w:pPr>
          </w:p>
        </w:tc>
        <w:tc>
          <w:tcPr>
            <w:tcW w:w="2267" w:type="dxa"/>
            <w:gridSpan w:val="2"/>
          </w:tcPr>
          <w:p w:rsidR="00991EDE" w:rsidRPr="00991EDE" w:rsidRDefault="00991EDE" w:rsidP="00991EDE">
            <w:pPr>
              <w:spacing w:after="0"/>
              <w:rPr>
                <w:rFonts w:ascii="Arial" w:hAnsi="Arial"/>
                <w:noProof/>
                <w:sz w:val="8"/>
                <w:szCs w:val="8"/>
                <w:lang w:eastAsia="fr-FR"/>
              </w:rPr>
            </w:pPr>
          </w:p>
        </w:tc>
        <w:tc>
          <w:tcPr>
            <w:tcW w:w="1417" w:type="dxa"/>
            <w:gridSpan w:val="3"/>
          </w:tcPr>
          <w:p w:rsidR="00991EDE" w:rsidRPr="00991EDE" w:rsidRDefault="00991EDE" w:rsidP="00991EDE">
            <w:pPr>
              <w:spacing w:after="0"/>
              <w:rPr>
                <w:rFonts w:ascii="Arial" w:hAnsi="Arial"/>
                <w:noProof/>
                <w:sz w:val="8"/>
                <w:szCs w:val="8"/>
                <w:lang w:eastAsia="fr-FR"/>
              </w:rPr>
            </w:pPr>
          </w:p>
        </w:tc>
        <w:tc>
          <w:tcPr>
            <w:tcW w:w="2127" w:type="dxa"/>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05E60">
        <w:trPr>
          <w:cantSplit/>
        </w:trPr>
        <w:tc>
          <w:tcPr>
            <w:tcW w:w="1843" w:type="dxa"/>
            <w:tcBorders>
              <w:top w:val="nil"/>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Category:</w:t>
            </w:r>
          </w:p>
        </w:tc>
        <w:tc>
          <w:tcPr>
            <w:tcW w:w="851" w:type="dxa"/>
            <w:shd w:val="pct30" w:color="FFFF00" w:fill="auto"/>
            <w:hideMark/>
          </w:tcPr>
          <w:p w:rsidR="00991EDE" w:rsidRPr="00991EDE" w:rsidRDefault="00991EDE" w:rsidP="00991EDE">
            <w:pPr>
              <w:spacing w:after="0"/>
              <w:ind w:left="100" w:right="-609"/>
              <w:rPr>
                <w:rFonts w:ascii="Arial" w:hAnsi="Arial"/>
                <w:b/>
                <w:noProof/>
                <w:lang w:eastAsia="fr-FR"/>
              </w:rPr>
            </w:pPr>
            <w:r w:rsidRPr="00991EDE">
              <w:rPr>
                <w:rFonts w:ascii="Arial" w:hAnsi="Arial"/>
                <w:b/>
                <w:noProof/>
                <w:lang w:eastAsia="fr-FR"/>
              </w:rPr>
              <w:t>F</w:t>
            </w:r>
          </w:p>
        </w:tc>
        <w:tc>
          <w:tcPr>
            <w:tcW w:w="3402" w:type="dxa"/>
            <w:gridSpan w:val="5"/>
          </w:tcPr>
          <w:p w:rsidR="00991EDE" w:rsidRPr="00991EDE" w:rsidRDefault="00991EDE" w:rsidP="00991EDE">
            <w:pPr>
              <w:spacing w:after="0"/>
              <w:rPr>
                <w:rFonts w:ascii="Arial" w:hAnsi="Arial"/>
                <w:noProof/>
                <w:lang w:eastAsia="fr-FR"/>
              </w:rPr>
            </w:pPr>
          </w:p>
        </w:tc>
        <w:tc>
          <w:tcPr>
            <w:tcW w:w="1417" w:type="dxa"/>
            <w:gridSpan w:val="3"/>
            <w:hideMark/>
          </w:tcPr>
          <w:p w:rsidR="00991EDE" w:rsidRPr="00991EDE" w:rsidRDefault="00991EDE" w:rsidP="00991EDE">
            <w:pPr>
              <w:spacing w:after="0"/>
              <w:jc w:val="right"/>
              <w:rPr>
                <w:rFonts w:ascii="Arial" w:hAnsi="Arial"/>
                <w:b/>
                <w:i/>
                <w:noProof/>
                <w:lang w:eastAsia="fr-FR"/>
              </w:rPr>
            </w:pPr>
            <w:r w:rsidRPr="00991EDE">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rsidR="00991EDE" w:rsidRPr="00991EDE" w:rsidRDefault="003E0CCA" w:rsidP="00991EDE">
            <w:pPr>
              <w:spacing w:after="0"/>
              <w:ind w:left="100"/>
              <w:rPr>
                <w:rFonts w:ascii="Arial" w:hAnsi="Arial"/>
                <w:noProof/>
                <w:lang w:eastAsia="zh-CN"/>
              </w:rPr>
            </w:pPr>
            <w:r>
              <w:rPr>
                <w:rFonts w:ascii="Arial" w:hAnsi="Arial" w:hint="eastAsia"/>
                <w:noProof/>
                <w:lang w:eastAsia="zh-CN"/>
              </w:rPr>
              <w:t>Rel-16</w:t>
            </w:r>
          </w:p>
        </w:tc>
      </w:tr>
      <w:tr w:rsidR="00991EDE" w:rsidRPr="00991EDE" w:rsidTr="00205E60">
        <w:tc>
          <w:tcPr>
            <w:tcW w:w="1843" w:type="dxa"/>
            <w:tcBorders>
              <w:top w:val="nil"/>
              <w:left w:val="single" w:sz="4" w:space="0" w:color="auto"/>
              <w:bottom w:val="single" w:sz="4" w:space="0" w:color="auto"/>
              <w:right w:val="nil"/>
            </w:tcBorders>
          </w:tcPr>
          <w:p w:rsidR="00991EDE" w:rsidRPr="00991EDE" w:rsidRDefault="00991EDE" w:rsidP="00991EDE">
            <w:pPr>
              <w:spacing w:after="0"/>
              <w:rPr>
                <w:rFonts w:ascii="Arial" w:hAnsi="Arial"/>
                <w:b/>
                <w:i/>
                <w:noProof/>
                <w:lang w:eastAsia="fr-FR"/>
              </w:rPr>
            </w:pPr>
          </w:p>
        </w:tc>
        <w:tc>
          <w:tcPr>
            <w:tcW w:w="4677" w:type="dxa"/>
            <w:gridSpan w:val="8"/>
            <w:tcBorders>
              <w:top w:val="nil"/>
              <w:left w:val="nil"/>
              <w:bottom w:val="single" w:sz="4" w:space="0" w:color="auto"/>
              <w:right w:val="nil"/>
            </w:tcBorders>
            <w:hideMark/>
          </w:tcPr>
          <w:p w:rsidR="00991EDE" w:rsidRPr="00991EDE" w:rsidRDefault="00991EDE" w:rsidP="00991EDE">
            <w:pPr>
              <w:spacing w:after="0"/>
              <w:ind w:left="383" w:hanging="383"/>
              <w:rPr>
                <w:rFonts w:ascii="Arial" w:hAnsi="Arial"/>
                <w:i/>
                <w:noProof/>
                <w:sz w:val="18"/>
                <w:lang w:eastAsia="fr-FR"/>
              </w:rPr>
            </w:pPr>
            <w:r w:rsidRPr="00991EDE">
              <w:rPr>
                <w:rFonts w:ascii="Arial" w:hAnsi="Arial"/>
                <w:i/>
                <w:noProof/>
                <w:sz w:val="18"/>
                <w:lang w:eastAsia="fr-FR"/>
              </w:rPr>
              <w:t xml:space="preserve">Use </w:t>
            </w:r>
            <w:r w:rsidRPr="00991EDE">
              <w:rPr>
                <w:rFonts w:ascii="Arial" w:hAnsi="Arial"/>
                <w:i/>
                <w:noProof/>
                <w:sz w:val="18"/>
                <w:u w:val="single"/>
                <w:lang w:eastAsia="fr-FR"/>
              </w:rPr>
              <w:t>one</w:t>
            </w:r>
            <w:r w:rsidRPr="00991EDE">
              <w:rPr>
                <w:rFonts w:ascii="Arial" w:hAnsi="Arial"/>
                <w:i/>
                <w:noProof/>
                <w:sz w:val="18"/>
                <w:lang w:eastAsia="fr-FR"/>
              </w:rPr>
              <w:t xml:space="preserve"> of the following categories:</w:t>
            </w:r>
            <w:r w:rsidRPr="00991EDE">
              <w:rPr>
                <w:rFonts w:ascii="Arial" w:hAnsi="Arial"/>
                <w:b/>
                <w:i/>
                <w:noProof/>
                <w:sz w:val="18"/>
                <w:lang w:eastAsia="fr-FR"/>
              </w:rPr>
              <w:br/>
              <w:t>F</w:t>
            </w:r>
            <w:r w:rsidRPr="00991EDE">
              <w:rPr>
                <w:rFonts w:ascii="Arial" w:hAnsi="Arial"/>
                <w:i/>
                <w:noProof/>
                <w:sz w:val="18"/>
                <w:lang w:eastAsia="fr-FR"/>
              </w:rPr>
              <w:t xml:space="preserve">  (correction)</w:t>
            </w:r>
            <w:r w:rsidRPr="00991EDE">
              <w:rPr>
                <w:rFonts w:ascii="Arial" w:hAnsi="Arial"/>
                <w:i/>
                <w:noProof/>
                <w:sz w:val="18"/>
                <w:lang w:eastAsia="fr-FR"/>
              </w:rPr>
              <w:br/>
            </w:r>
            <w:r w:rsidRPr="00991EDE">
              <w:rPr>
                <w:rFonts w:ascii="Arial" w:hAnsi="Arial"/>
                <w:b/>
                <w:i/>
                <w:noProof/>
                <w:sz w:val="18"/>
                <w:lang w:eastAsia="fr-FR"/>
              </w:rPr>
              <w:t>A</w:t>
            </w:r>
            <w:r w:rsidRPr="00991EDE">
              <w:rPr>
                <w:rFonts w:ascii="Arial" w:hAnsi="Arial"/>
                <w:i/>
                <w:noProof/>
                <w:sz w:val="18"/>
                <w:lang w:eastAsia="fr-FR"/>
              </w:rPr>
              <w:t xml:space="preserve">  (mirror corresponding to a change in an earlier release)</w:t>
            </w:r>
            <w:r w:rsidRPr="00991EDE">
              <w:rPr>
                <w:rFonts w:ascii="Arial" w:hAnsi="Arial"/>
                <w:i/>
                <w:noProof/>
                <w:sz w:val="18"/>
                <w:lang w:eastAsia="fr-FR"/>
              </w:rPr>
              <w:br/>
            </w:r>
            <w:r w:rsidRPr="00991EDE">
              <w:rPr>
                <w:rFonts w:ascii="Arial" w:hAnsi="Arial"/>
                <w:b/>
                <w:i/>
                <w:noProof/>
                <w:sz w:val="18"/>
                <w:lang w:eastAsia="fr-FR"/>
              </w:rPr>
              <w:t>B</w:t>
            </w:r>
            <w:r w:rsidRPr="00991EDE">
              <w:rPr>
                <w:rFonts w:ascii="Arial" w:hAnsi="Arial"/>
                <w:i/>
                <w:noProof/>
                <w:sz w:val="18"/>
                <w:lang w:eastAsia="fr-FR"/>
              </w:rPr>
              <w:t xml:space="preserve">  (addition of feature), </w:t>
            </w:r>
            <w:r w:rsidRPr="00991EDE">
              <w:rPr>
                <w:rFonts w:ascii="Arial" w:hAnsi="Arial"/>
                <w:i/>
                <w:noProof/>
                <w:sz w:val="18"/>
                <w:lang w:eastAsia="fr-FR"/>
              </w:rPr>
              <w:br/>
            </w:r>
            <w:r w:rsidRPr="00991EDE">
              <w:rPr>
                <w:rFonts w:ascii="Arial" w:hAnsi="Arial"/>
                <w:b/>
                <w:i/>
                <w:noProof/>
                <w:sz w:val="18"/>
                <w:lang w:eastAsia="fr-FR"/>
              </w:rPr>
              <w:t>C</w:t>
            </w:r>
            <w:r w:rsidRPr="00991EDE">
              <w:rPr>
                <w:rFonts w:ascii="Arial" w:hAnsi="Arial"/>
                <w:i/>
                <w:noProof/>
                <w:sz w:val="18"/>
                <w:lang w:eastAsia="fr-FR"/>
              </w:rPr>
              <w:t xml:space="preserve">  (functional modification of feature)</w:t>
            </w:r>
            <w:r w:rsidRPr="00991EDE">
              <w:rPr>
                <w:rFonts w:ascii="Arial" w:hAnsi="Arial"/>
                <w:i/>
                <w:noProof/>
                <w:sz w:val="18"/>
                <w:lang w:eastAsia="fr-FR"/>
              </w:rPr>
              <w:br/>
            </w:r>
            <w:r w:rsidRPr="00991EDE">
              <w:rPr>
                <w:rFonts w:ascii="Arial" w:hAnsi="Arial"/>
                <w:b/>
                <w:i/>
                <w:noProof/>
                <w:sz w:val="18"/>
                <w:lang w:eastAsia="fr-FR"/>
              </w:rPr>
              <w:t>D</w:t>
            </w:r>
            <w:r w:rsidRPr="00991EDE">
              <w:rPr>
                <w:rFonts w:ascii="Arial" w:hAnsi="Arial"/>
                <w:i/>
                <w:noProof/>
                <w:sz w:val="18"/>
                <w:lang w:eastAsia="fr-FR"/>
              </w:rPr>
              <w:t xml:space="preserve">  (editorial modification)</w:t>
            </w:r>
          </w:p>
          <w:p w:rsidR="00991EDE" w:rsidRPr="00991EDE" w:rsidRDefault="00991EDE" w:rsidP="00991EDE">
            <w:pPr>
              <w:spacing w:after="120"/>
              <w:rPr>
                <w:rFonts w:ascii="Arial" w:hAnsi="Arial"/>
                <w:noProof/>
                <w:lang w:eastAsia="fr-FR"/>
              </w:rPr>
            </w:pPr>
            <w:r w:rsidRPr="00991EDE">
              <w:rPr>
                <w:rFonts w:ascii="Arial" w:hAnsi="Arial"/>
                <w:noProof/>
                <w:sz w:val="18"/>
                <w:lang w:eastAsia="fr-FR"/>
              </w:rPr>
              <w:t>Detailed explanations of the above categories can</w:t>
            </w:r>
            <w:r w:rsidRPr="00991EDE">
              <w:rPr>
                <w:rFonts w:ascii="Arial" w:hAnsi="Arial"/>
                <w:noProof/>
                <w:sz w:val="18"/>
                <w:lang w:eastAsia="fr-FR"/>
              </w:rPr>
              <w:br/>
              <w:t xml:space="preserve">be found in 3GPP </w:t>
            </w:r>
            <w:hyperlink r:id="rId11" w:history="1">
              <w:r w:rsidRPr="00991EDE">
                <w:rPr>
                  <w:rFonts w:ascii="Arial" w:hAnsi="Arial"/>
                  <w:noProof/>
                  <w:color w:val="0000FF"/>
                  <w:sz w:val="18"/>
                  <w:u w:val="single"/>
                  <w:lang w:eastAsia="fr-FR"/>
                </w:rPr>
                <w:t>TR 21.900</w:t>
              </w:r>
            </w:hyperlink>
            <w:r w:rsidRPr="00991EDE">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rsidR="00991EDE" w:rsidRPr="00991EDE" w:rsidRDefault="00991EDE" w:rsidP="00991EDE">
            <w:pPr>
              <w:tabs>
                <w:tab w:val="left" w:pos="950"/>
              </w:tabs>
              <w:spacing w:after="0"/>
              <w:ind w:left="241" w:hanging="241"/>
              <w:rPr>
                <w:rFonts w:ascii="Arial" w:hAnsi="Arial"/>
                <w:i/>
                <w:noProof/>
                <w:sz w:val="18"/>
                <w:lang w:eastAsia="fr-FR"/>
              </w:rPr>
            </w:pPr>
            <w:r w:rsidRPr="00991EDE">
              <w:rPr>
                <w:rFonts w:ascii="Arial" w:hAnsi="Arial"/>
                <w:i/>
                <w:noProof/>
                <w:sz w:val="18"/>
                <w:lang w:eastAsia="fr-FR"/>
              </w:rPr>
              <w:t xml:space="preserve">Use </w:t>
            </w:r>
            <w:r w:rsidRPr="00991EDE">
              <w:rPr>
                <w:rFonts w:ascii="Arial" w:hAnsi="Arial"/>
                <w:i/>
                <w:noProof/>
                <w:sz w:val="18"/>
                <w:u w:val="single"/>
                <w:lang w:eastAsia="fr-FR"/>
              </w:rPr>
              <w:t>one</w:t>
            </w:r>
            <w:r w:rsidRPr="00991EDE">
              <w:rPr>
                <w:rFonts w:ascii="Arial" w:hAnsi="Arial"/>
                <w:i/>
                <w:noProof/>
                <w:sz w:val="18"/>
                <w:lang w:eastAsia="fr-FR"/>
              </w:rPr>
              <w:t xml:space="preserve"> of the following releases:</w:t>
            </w:r>
            <w:r w:rsidRPr="00991EDE">
              <w:rPr>
                <w:rFonts w:ascii="Arial" w:hAnsi="Arial"/>
                <w:i/>
                <w:noProof/>
                <w:sz w:val="18"/>
                <w:lang w:eastAsia="fr-FR"/>
              </w:rPr>
              <w:br/>
              <w:t>Rel-8</w:t>
            </w:r>
            <w:r w:rsidRPr="00991EDE">
              <w:rPr>
                <w:rFonts w:ascii="Arial" w:hAnsi="Arial"/>
                <w:i/>
                <w:noProof/>
                <w:sz w:val="18"/>
                <w:lang w:eastAsia="fr-FR"/>
              </w:rPr>
              <w:tab/>
              <w:t>(Release 8)</w:t>
            </w:r>
            <w:r w:rsidRPr="00991EDE">
              <w:rPr>
                <w:rFonts w:ascii="Arial" w:hAnsi="Arial"/>
                <w:i/>
                <w:noProof/>
                <w:sz w:val="18"/>
                <w:lang w:eastAsia="fr-FR"/>
              </w:rPr>
              <w:br/>
              <w:t>Rel-9</w:t>
            </w:r>
            <w:r w:rsidRPr="00991EDE">
              <w:rPr>
                <w:rFonts w:ascii="Arial" w:hAnsi="Arial"/>
                <w:i/>
                <w:noProof/>
                <w:sz w:val="18"/>
                <w:lang w:eastAsia="fr-FR"/>
              </w:rPr>
              <w:tab/>
              <w:t>(Release 9)</w:t>
            </w:r>
            <w:r w:rsidRPr="00991EDE">
              <w:rPr>
                <w:rFonts w:ascii="Arial" w:hAnsi="Arial"/>
                <w:i/>
                <w:noProof/>
                <w:sz w:val="18"/>
                <w:lang w:eastAsia="fr-FR"/>
              </w:rPr>
              <w:br/>
              <w:t>Rel-10</w:t>
            </w:r>
            <w:r w:rsidRPr="00991EDE">
              <w:rPr>
                <w:rFonts w:ascii="Arial" w:hAnsi="Arial"/>
                <w:i/>
                <w:noProof/>
                <w:sz w:val="18"/>
                <w:lang w:eastAsia="fr-FR"/>
              </w:rPr>
              <w:tab/>
              <w:t>(Release 10)</w:t>
            </w:r>
            <w:r w:rsidRPr="00991EDE">
              <w:rPr>
                <w:rFonts w:ascii="Arial" w:hAnsi="Arial"/>
                <w:i/>
                <w:noProof/>
                <w:sz w:val="18"/>
                <w:lang w:eastAsia="fr-FR"/>
              </w:rPr>
              <w:br/>
              <w:t>Rel-11</w:t>
            </w:r>
            <w:r w:rsidRPr="00991EDE">
              <w:rPr>
                <w:rFonts w:ascii="Arial" w:hAnsi="Arial"/>
                <w:i/>
                <w:noProof/>
                <w:sz w:val="18"/>
                <w:lang w:eastAsia="fr-FR"/>
              </w:rPr>
              <w:tab/>
              <w:t>(Release 11)</w:t>
            </w:r>
            <w:r w:rsidRPr="00991EDE">
              <w:rPr>
                <w:rFonts w:ascii="Arial" w:hAnsi="Arial"/>
                <w:i/>
                <w:noProof/>
                <w:sz w:val="18"/>
                <w:lang w:eastAsia="fr-FR"/>
              </w:rPr>
              <w:br/>
              <w:t>Rel-12</w:t>
            </w:r>
            <w:r w:rsidRPr="00991EDE">
              <w:rPr>
                <w:rFonts w:ascii="Arial" w:hAnsi="Arial"/>
                <w:i/>
                <w:noProof/>
                <w:sz w:val="18"/>
                <w:lang w:eastAsia="fr-FR"/>
              </w:rPr>
              <w:tab/>
              <w:t>(Release 12)</w:t>
            </w:r>
            <w:r w:rsidRPr="00991EDE">
              <w:rPr>
                <w:rFonts w:ascii="Arial" w:hAnsi="Arial"/>
                <w:i/>
                <w:noProof/>
                <w:sz w:val="18"/>
                <w:lang w:eastAsia="fr-FR"/>
              </w:rPr>
              <w:br/>
              <w:t>Rel-13</w:t>
            </w:r>
            <w:r w:rsidRPr="00991EDE">
              <w:rPr>
                <w:rFonts w:ascii="Arial" w:hAnsi="Arial"/>
                <w:i/>
                <w:noProof/>
                <w:sz w:val="18"/>
                <w:lang w:eastAsia="fr-FR"/>
              </w:rPr>
              <w:tab/>
              <w:t>(Release 13)</w:t>
            </w:r>
            <w:r w:rsidRPr="00991EDE">
              <w:rPr>
                <w:rFonts w:ascii="Arial" w:hAnsi="Arial"/>
                <w:i/>
                <w:noProof/>
                <w:sz w:val="18"/>
                <w:lang w:eastAsia="fr-FR"/>
              </w:rPr>
              <w:br/>
              <w:t>Rel-14</w:t>
            </w:r>
            <w:r w:rsidRPr="00991EDE">
              <w:rPr>
                <w:rFonts w:ascii="Arial" w:hAnsi="Arial"/>
                <w:i/>
                <w:noProof/>
                <w:sz w:val="18"/>
                <w:lang w:eastAsia="fr-FR"/>
              </w:rPr>
              <w:tab/>
              <w:t>(Release 14)</w:t>
            </w:r>
            <w:r w:rsidRPr="00991EDE">
              <w:rPr>
                <w:rFonts w:ascii="Arial" w:hAnsi="Arial"/>
                <w:i/>
                <w:noProof/>
                <w:sz w:val="18"/>
                <w:lang w:eastAsia="fr-FR"/>
              </w:rPr>
              <w:br/>
              <w:t>Rel-15</w:t>
            </w:r>
            <w:r w:rsidRPr="00991EDE">
              <w:rPr>
                <w:rFonts w:ascii="Arial" w:hAnsi="Arial"/>
                <w:i/>
                <w:noProof/>
                <w:sz w:val="18"/>
                <w:lang w:eastAsia="fr-FR"/>
              </w:rPr>
              <w:tab/>
              <w:t>(Release 15)</w:t>
            </w:r>
            <w:r w:rsidRPr="00991EDE">
              <w:rPr>
                <w:rFonts w:ascii="Arial" w:hAnsi="Arial"/>
                <w:i/>
                <w:noProof/>
                <w:sz w:val="18"/>
                <w:lang w:eastAsia="fr-FR"/>
              </w:rPr>
              <w:br/>
              <w:t>Rel-16</w:t>
            </w:r>
            <w:r w:rsidRPr="00991EDE">
              <w:rPr>
                <w:rFonts w:ascii="Arial" w:hAnsi="Arial"/>
                <w:i/>
                <w:noProof/>
                <w:sz w:val="18"/>
                <w:lang w:eastAsia="fr-FR"/>
              </w:rPr>
              <w:tab/>
              <w:t>(Release 16)</w:t>
            </w:r>
          </w:p>
        </w:tc>
      </w:tr>
      <w:tr w:rsidR="00991EDE" w:rsidRPr="00991EDE" w:rsidTr="00205E60">
        <w:tc>
          <w:tcPr>
            <w:tcW w:w="1843" w:type="dxa"/>
          </w:tcPr>
          <w:p w:rsidR="00991EDE" w:rsidRPr="00991EDE" w:rsidRDefault="00991EDE" w:rsidP="00991EDE">
            <w:pPr>
              <w:spacing w:after="0"/>
              <w:rPr>
                <w:rFonts w:ascii="Arial" w:hAnsi="Arial"/>
                <w:b/>
                <w:i/>
                <w:noProof/>
                <w:sz w:val="8"/>
                <w:szCs w:val="8"/>
                <w:lang w:eastAsia="fr-FR"/>
              </w:rPr>
            </w:pPr>
          </w:p>
        </w:tc>
        <w:tc>
          <w:tcPr>
            <w:tcW w:w="7797" w:type="dxa"/>
            <w:gridSpan w:val="10"/>
          </w:tcPr>
          <w:p w:rsidR="00991EDE" w:rsidRPr="00991EDE" w:rsidRDefault="00991EDE" w:rsidP="00991EDE">
            <w:pPr>
              <w:spacing w:after="0"/>
              <w:rPr>
                <w:rFonts w:ascii="Arial" w:hAnsi="Arial"/>
                <w:noProof/>
                <w:sz w:val="8"/>
                <w:szCs w:val="8"/>
                <w:lang w:eastAsia="fr-FR"/>
              </w:rPr>
            </w:pPr>
          </w:p>
        </w:tc>
      </w:tr>
      <w:tr w:rsidR="00991EDE" w:rsidRPr="00991EDE" w:rsidTr="00205E60">
        <w:tc>
          <w:tcPr>
            <w:tcW w:w="2694" w:type="dxa"/>
            <w:gridSpan w:val="2"/>
            <w:tcBorders>
              <w:top w:val="single" w:sz="4" w:space="0" w:color="auto"/>
              <w:left w:val="single" w:sz="4" w:space="0" w:color="auto"/>
              <w:bottom w:val="nil"/>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991EDE" w:rsidRPr="00991EDE" w:rsidRDefault="00991EDE" w:rsidP="00991EDE">
            <w:pPr>
              <w:spacing w:after="0"/>
              <w:rPr>
                <w:rFonts w:ascii="Arial" w:hAnsi="Arial"/>
                <w:noProof/>
                <w:lang w:eastAsia="zh-CN"/>
              </w:rPr>
            </w:pPr>
            <w:r w:rsidRPr="00991EDE">
              <w:rPr>
                <w:rFonts w:ascii="Arial" w:hAnsi="Arial"/>
                <w:noProof/>
              </w:rPr>
              <w:t xml:space="preserve">Adding </w:t>
            </w:r>
            <w:r w:rsidR="000F682E">
              <w:rPr>
                <w:rFonts w:ascii="Arial" w:hAnsi="Arial" w:hint="eastAsia"/>
                <w:noProof/>
                <w:lang w:eastAsia="zh-CN"/>
              </w:rPr>
              <w:t>NR bands for power class 3 UL-MIMO</w:t>
            </w:r>
          </w:p>
        </w:tc>
      </w:tr>
      <w:tr w:rsidR="00991EDE" w:rsidRPr="00991EDE" w:rsidTr="00205E60">
        <w:tc>
          <w:tcPr>
            <w:tcW w:w="2694" w:type="dxa"/>
            <w:gridSpan w:val="2"/>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rsidR="00991EDE" w:rsidRPr="000F682E" w:rsidRDefault="00991EDE" w:rsidP="00991EDE">
            <w:pPr>
              <w:spacing w:after="0"/>
              <w:rPr>
                <w:rFonts w:ascii="Arial" w:hAnsi="Arial"/>
                <w:noProof/>
                <w:sz w:val="8"/>
                <w:szCs w:val="8"/>
                <w:lang w:eastAsia="fr-FR"/>
              </w:rPr>
            </w:pPr>
          </w:p>
        </w:tc>
      </w:tr>
      <w:tr w:rsidR="00991EDE" w:rsidRPr="00991EDE" w:rsidTr="00205E60">
        <w:tc>
          <w:tcPr>
            <w:tcW w:w="2694" w:type="dxa"/>
            <w:gridSpan w:val="2"/>
            <w:tcBorders>
              <w:top w:val="nil"/>
              <w:left w:val="single" w:sz="4" w:space="0" w:color="auto"/>
              <w:bottom w:val="nil"/>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tcPr>
          <w:p w:rsidR="00D259FC" w:rsidRPr="00991EDE" w:rsidRDefault="000F682E" w:rsidP="00D259FC">
            <w:pPr>
              <w:spacing w:after="0"/>
              <w:rPr>
                <w:rFonts w:ascii="Arial" w:hAnsi="Arial"/>
                <w:lang w:eastAsia="zh-CN"/>
              </w:rPr>
            </w:pPr>
            <w:r w:rsidRPr="00991EDE">
              <w:rPr>
                <w:rFonts w:ascii="Arial" w:hAnsi="Arial"/>
                <w:noProof/>
              </w:rPr>
              <w:t xml:space="preserve">Adding </w:t>
            </w:r>
            <w:r>
              <w:rPr>
                <w:rFonts w:ascii="Arial" w:hAnsi="Arial" w:hint="eastAsia"/>
                <w:noProof/>
                <w:lang w:eastAsia="zh-CN"/>
              </w:rPr>
              <w:t>n3, n39, n34 and n40 for power class 3 UL-MIMO</w:t>
            </w:r>
            <w:r w:rsidRPr="00991EDE">
              <w:rPr>
                <w:rFonts w:ascii="Arial" w:hAnsi="Arial"/>
                <w:lang w:eastAsia="zh-CN"/>
              </w:rPr>
              <w:t xml:space="preserve"> </w:t>
            </w:r>
          </w:p>
          <w:p w:rsidR="00991EDE" w:rsidRPr="000F682E" w:rsidRDefault="00991EDE" w:rsidP="009062F4">
            <w:pPr>
              <w:spacing w:after="0"/>
              <w:rPr>
                <w:rFonts w:ascii="Arial" w:hAnsi="Arial"/>
                <w:noProof/>
                <w:lang w:eastAsia="zh-CN"/>
              </w:rPr>
            </w:pPr>
          </w:p>
        </w:tc>
      </w:tr>
      <w:tr w:rsidR="00991EDE" w:rsidRPr="00991EDE" w:rsidTr="00205E60">
        <w:tc>
          <w:tcPr>
            <w:tcW w:w="2694" w:type="dxa"/>
            <w:gridSpan w:val="2"/>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0A6829" w:rsidTr="00205E60">
        <w:tc>
          <w:tcPr>
            <w:tcW w:w="2694" w:type="dxa"/>
            <w:gridSpan w:val="2"/>
            <w:tcBorders>
              <w:top w:val="nil"/>
              <w:left w:val="single" w:sz="4" w:space="0" w:color="auto"/>
              <w:bottom w:val="single" w:sz="4" w:space="0" w:color="auto"/>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991EDE" w:rsidRPr="00991EDE" w:rsidRDefault="000F682E" w:rsidP="003E0CCA">
            <w:pPr>
              <w:spacing w:after="0"/>
              <w:rPr>
                <w:rFonts w:ascii="Arial" w:hAnsi="Arial"/>
                <w:noProof/>
                <w:lang w:eastAsia="zh-CN"/>
              </w:rPr>
            </w:pPr>
            <w:r>
              <w:rPr>
                <w:rFonts w:ascii="Arial" w:hAnsi="Arial" w:hint="eastAsia"/>
                <w:noProof/>
                <w:lang w:eastAsia="zh-CN"/>
              </w:rPr>
              <w:t>S</w:t>
            </w:r>
            <w:r w:rsidR="003E0CCA">
              <w:rPr>
                <w:rFonts w:ascii="Arial" w:hAnsi="Arial"/>
                <w:noProof/>
                <w:lang w:eastAsia="zh-CN"/>
              </w:rPr>
              <w:t xml:space="preserve">ome </w:t>
            </w:r>
            <w:r>
              <w:rPr>
                <w:rFonts w:ascii="Arial" w:hAnsi="Arial" w:hint="eastAsia"/>
                <w:noProof/>
                <w:lang w:eastAsia="zh-CN"/>
              </w:rPr>
              <w:t>NR bands for power class 3</w:t>
            </w:r>
            <w:r w:rsidR="000A6829">
              <w:rPr>
                <w:rFonts w:ascii="Arial" w:hAnsi="Arial" w:hint="eastAsia"/>
                <w:noProof/>
                <w:lang w:eastAsia="zh-CN"/>
              </w:rPr>
              <w:t xml:space="preserve"> UL-MIMO</w:t>
            </w:r>
            <w:r>
              <w:rPr>
                <w:rFonts w:ascii="Arial" w:hAnsi="Arial" w:hint="eastAsia"/>
                <w:noProof/>
                <w:lang w:eastAsia="zh-CN"/>
              </w:rPr>
              <w:t xml:space="preserve"> </w:t>
            </w:r>
            <w:r w:rsidR="00991EDE" w:rsidRPr="00991EDE">
              <w:rPr>
                <w:rFonts w:ascii="Arial" w:hAnsi="Arial"/>
                <w:noProof/>
                <w:lang w:eastAsia="zh-CN"/>
              </w:rPr>
              <w:t>will be missed.</w:t>
            </w:r>
          </w:p>
        </w:tc>
      </w:tr>
      <w:tr w:rsidR="00991EDE" w:rsidRPr="00991EDE" w:rsidTr="00205E60">
        <w:tc>
          <w:tcPr>
            <w:tcW w:w="2694" w:type="dxa"/>
            <w:gridSpan w:val="2"/>
          </w:tcPr>
          <w:p w:rsidR="00991EDE" w:rsidRPr="00991EDE" w:rsidRDefault="00991EDE" w:rsidP="00991EDE">
            <w:pPr>
              <w:spacing w:after="0"/>
              <w:rPr>
                <w:rFonts w:ascii="Arial" w:hAnsi="Arial"/>
                <w:b/>
                <w:i/>
                <w:noProof/>
                <w:sz w:val="8"/>
                <w:szCs w:val="8"/>
                <w:lang w:eastAsia="fr-FR"/>
              </w:rPr>
            </w:pPr>
          </w:p>
        </w:tc>
        <w:tc>
          <w:tcPr>
            <w:tcW w:w="6946" w:type="dxa"/>
            <w:gridSpan w:val="9"/>
          </w:tcPr>
          <w:p w:rsidR="00991EDE" w:rsidRPr="00991EDE" w:rsidRDefault="00991EDE" w:rsidP="00991EDE">
            <w:pPr>
              <w:spacing w:after="0"/>
              <w:rPr>
                <w:rFonts w:ascii="Arial" w:hAnsi="Arial"/>
                <w:noProof/>
                <w:sz w:val="8"/>
                <w:szCs w:val="8"/>
                <w:lang w:eastAsia="fr-FR"/>
              </w:rPr>
            </w:pPr>
          </w:p>
        </w:tc>
      </w:tr>
      <w:tr w:rsidR="00991EDE" w:rsidRPr="00991EDE" w:rsidTr="00205E60">
        <w:tc>
          <w:tcPr>
            <w:tcW w:w="2694" w:type="dxa"/>
            <w:gridSpan w:val="2"/>
            <w:tcBorders>
              <w:top w:val="single" w:sz="4" w:space="0" w:color="auto"/>
              <w:left w:val="single" w:sz="4" w:space="0" w:color="auto"/>
              <w:bottom w:val="nil"/>
              <w:right w:val="nil"/>
            </w:tcBorders>
            <w:hideMark/>
          </w:tcPr>
          <w:p w:rsidR="00991EDE" w:rsidRPr="00206C6D" w:rsidRDefault="00991EDE" w:rsidP="00447924">
            <w:pPr>
              <w:spacing w:after="0"/>
              <w:rPr>
                <w:rFonts w:ascii="Arial" w:eastAsia="DengXian" w:hAnsi="Arial"/>
                <w:noProof/>
                <w:lang w:eastAsia="zh-CN"/>
              </w:rPr>
            </w:pPr>
            <w:r w:rsidRPr="00206C6D">
              <w:rPr>
                <w:rFonts w:ascii="Arial" w:eastAsia="DengXian" w:hAnsi="Arial"/>
                <w:noProof/>
                <w:lang w:eastAsia="zh-CN"/>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991EDE" w:rsidRPr="00206C6D" w:rsidRDefault="00447924" w:rsidP="001554CE">
            <w:pPr>
              <w:spacing w:after="0"/>
              <w:rPr>
                <w:rFonts w:ascii="Arial" w:eastAsia="DengXian" w:hAnsi="Arial"/>
                <w:noProof/>
                <w:lang w:eastAsia="zh-CN"/>
              </w:rPr>
            </w:pPr>
            <w:r w:rsidRPr="00206C6D">
              <w:rPr>
                <w:rFonts w:ascii="Arial" w:eastAsia="DengXian" w:hAnsi="Arial" w:hint="eastAsia"/>
                <w:noProof/>
                <w:lang w:eastAsia="zh-CN"/>
              </w:rPr>
              <w:t>6</w:t>
            </w:r>
            <w:r w:rsidRPr="00206C6D">
              <w:rPr>
                <w:rFonts w:ascii="Arial" w:eastAsia="DengXian" w:hAnsi="Arial"/>
                <w:noProof/>
                <w:lang w:eastAsia="zh-CN"/>
              </w:rPr>
              <w:t>.2</w:t>
            </w:r>
            <w:r w:rsidRPr="00206C6D">
              <w:rPr>
                <w:rFonts w:ascii="Arial" w:eastAsia="DengXian" w:hAnsi="Arial" w:hint="eastAsia"/>
                <w:noProof/>
                <w:lang w:eastAsia="zh-CN"/>
              </w:rPr>
              <w:t>D</w:t>
            </w:r>
            <w:r w:rsidR="00991EDE" w:rsidRPr="00206C6D">
              <w:rPr>
                <w:rFonts w:ascii="Arial" w:eastAsia="DengXian" w:hAnsi="Arial"/>
                <w:noProof/>
                <w:lang w:eastAsia="zh-CN"/>
              </w:rPr>
              <w:t>.</w:t>
            </w:r>
            <w:r w:rsidRPr="00206C6D">
              <w:rPr>
                <w:rFonts w:ascii="Arial" w:eastAsia="DengXian" w:hAnsi="Arial" w:hint="eastAsia"/>
                <w:noProof/>
                <w:lang w:eastAsia="zh-CN"/>
              </w:rPr>
              <w:t>1</w:t>
            </w:r>
            <w:r w:rsidRPr="00206C6D">
              <w:rPr>
                <w:rFonts w:ascii="Arial" w:eastAsia="DengXian" w:hAnsi="Arial"/>
                <w:noProof/>
                <w:lang w:eastAsia="zh-CN"/>
              </w:rPr>
              <w:t xml:space="preserve"> </w:t>
            </w:r>
            <w:r w:rsidRPr="00206C6D">
              <w:rPr>
                <w:rFonts w:ascii="Arial" w:eastAsia="DengXian" w:hAnsi="Arial" w:hint="eastAsia"/>
                <w:noProof/>
                <w:lang w:eastAsia="zh-CN"/>
              </w:rPr>
              <w:t>(</w:t>
            </w:r>
            <w:r w:rsidRPr="00206C6D">
              <w:rPr>
                <w:rFonts w:ascii="Arial" w:eastAsia="DengXian" w:hAnsi="Arial"/>
                <w:noProof/>
                <w:lang w:eastAsia="zh-CN"/>
              </w:rPr>
              <w:t>Table 6.2</w:t>
            </w:r>
            <w:r w:rsidRPr="00206C6D">
              <w:rPr>
                <w:rFonts w:ascii="Arial" w:eastAsia="DengXian" w:hAnsi="Arial" w:hint="eastAsia"/>
                <w:noProof/>
                <w:lang w:eastAsia="zh-CN"/>
              </w:rPr>
              <w:t>D.1</w:t>
            </w:r>
            <w:r w:rsidRPr="00206C6D">
              <w:rPr>
                <w:rFonts w:ascii="Arial" w:eastAsia="DengXian" w:hAnsi="Arial"/>
                <w:noProof/>
                <w:lang w:eastAsia="zh-CN"/>
              </w:rPr>
              <w:t>-1</w:t>
            </w:r>
            <w:r w:rsidRPr="00206C6D">
              <w:rPr>
                <w:rFonts w:ascii="Arial" w:eastAsia="DengXian" w:hAnsi="Arial" w:hint="eastAsia"/>
                <w:noProof/>
                <w:lang w:eastAsia="zh-CN"/>
              </w:rPr>
              <w:t>)</w:t>
            </w:r>
          </w:p>
        </w:tc>
      </w:tr>
      <w:tr w:rsidR="00991EDE" w:rsidRPr="00991EDE" w:rsidTr="00205E60">
        <w:tc>
          <w:tcPr>
            <w:tcW w:w="2694" w:type="dxa"/>
            <w:gridSpan w:val="2"/>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05E60">
        <w:tc>
          <w:tcPr>
            <w:tcW w:w="2694" w:type="dxa"/>
            <w:gridSpan w:val="2"/>
            <w:tcBorders>
              <w:top w:val="nil"/>
              <w:left w:val="single" w:sz="4" w:space="0" w:color="auto"/>
              <w:bottom w:val="nil"/>
              <w:right w:val="nil"/>
            </w:tcBorders>
          </w:tcPr>
          <w:p w:rsidR="00991EDE" w:rsidRPr="00991EDE" w:rsidRDefault="00991EDE" w:rsidP="00991EDE">
            <w:pPr>
              <w:tabs>
                <w:tab w:val="right" w:pos="2184"/>
              </w:tabs>
              <w:spacing w:after="0"/>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N</w:t>
            </w:r>
          </w:p>
        </w:tc>
        <w:tc>
          <w:tcPr>
            <w:tcW w:w="2977" w:type="dxa"/>
            <w:gridSpan w:val="4"/>
          </w:tcPr>
          <w:p w:rsidR="00991EDE" w:rsidRPr="00991EDE" w:rsidRDefault="00991EDE" w:rsidP="00991EDE">
            <w:pPr>
              <w:tabs>
                <w:tab w:val="right" w:pos="2893"/>
              </w:tabs>
              <w:spacing w:after="0"/>
              <w:rPr>
                <w:rFonts w:ascii="Arial" w:hAnsi="Arial"/>
                <w:noProof/>
                <w:lang w:eastAsia="fr-FR"/>
              </w:rPr>
            </w:pPr>
          </w:p>
        </w:tc>
        <w:tc>
          <w:tcPr>
            <w:tcW w:w="3401" w:type="dxa"/>
            <w:gridSpan w:val="3"/>
            <w:tcBorders>
              <w:top w:val="nil"/>
              <w:left w:val="nil"/>
              <w:bottom w:val="nil"/>
              <w:right w:val="single" w:sz="4" w:space="0" w:color="auto"/>
            </w:tcBorders>
          </w:tcPr>
          <w:p w:rsidR="00991EDE" w:rsidRPr="00991EDE" w:rsidRDefault="00991EDE" w:rsidP="00991EDE">
            <w:pPr>
              <w:spacing w:after="0"/>
              <w:ind w:left="99"/>
              <w:rPr>
                <w:rFonts w:ascii="Arial" w:hAnsi="Arial"/>
                <w:noProof/>
                <w:lang w:eastAsia="fr-FR"/>
              </w:rPr>
            </w:pPr>
          </w:p>
        </w:tc>
      </w:tr>
      <w:tr w:rsidR="00991EDE" w:rsidRPr="00991EDE" w:rsidTr="00205E60">
        <w:tc>
          <w:tcPr>
            <w:tcW w:w="2694" w:type="dxa"/>
            <w:gridSpan w:val="2"/>
            <w:tcBorders>
              <w:top w:val="nil"/>
              <w:left w:val="single" w:sz="4" w:space="0" w:color="auto"/>
              <w:bottom w:val="nil"/>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rsidR="00991EDE" w:rsidRPr="00991EDE" w:rsidRDefault="00991EDE" w:rsidP="00991EDE">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977" w:type="dxa"/>
            <w:gridSpan w:val="4"/>
            <w:hideMark/>
          </w:tcPr>
          <w:p w:rsidR="00991EDE" w:rsidRPr="00991EDE" w:rsidRDefault="00991EDE" w:rsidP="00991EDE">
            <w:pPr>
              <w:tabs>
                <w:tab w:val="right" w:pos="2893"/>
              </w:tabs>
              <w:spacing w:after="0"/>
              <w:rPr>
                <w:rFonts w:ascii="Arial" w:hAnsi="Arial"/>
                <w:noProof/>
                <w:lang w:eastAsia="fr-FR"/>
              </w:rPr>
            </w:pPr>
            <w:r w:rsidRPr="00991EDE">
              <w:rPr>
                <w:rFonts w:ascii="Arial" w:hAnsi="Arial"/>
                <w:noProof/>
                <w:lang w:eastAsia="fr-FR"/>
              </w:rPr>
              <w:t xml:space="preserve"> Other core specifications</w:t>
            </w:r>
            <w:r w:rsidRPr="00991EDE">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tcPr>
          <w:p w:rsidR="00991EDE" w:rsidRPr="00991EDE" w:rsidRDefault="00991EDE" w:rsidP="00991EDE">
            <w:pPr>
              <w:spacing w:after="0"/>
              <w:ind w:left="99"/>
              <w:rPr>
                <w:rFonts w:ascii="Arial" w:hAnsi="Arial"/>
                <w:noProof/>
                <w:lang w:eastAsia="fr-FR"/>
              </w:rPr>
            </w:pPr>
          </w:p>
        </w:tc>
      </w:tr>
      <w:tr w:rsidR="00991EDE" w:rsidRPr="00991EDE" w:rsidTr="00205E60">
        <w:tc>
          <w:tcPr>
            <w:tcW w:w="2694" w:type="dxa"/>
            <w:gridSpan w:val="2"/>
            <w:tcBorders>
              <w:top w:val="nil"/>
              <w:left w:val="single" w:sz="4" w:space="0" w:color="auto"/>
              <w:bottom w:val="nil"/>
              <w:right w:val="nil"/>
            </w:tcBorders>
            <w:hideMark/>
          </w:tcPr>
          <w:p w:rsidR="00991EDE" w:rsidRPr="00991EDE" w:rsidRDefault="00991EDE" w:rsidP="00991EDE">
            <w:pPr>
              <w:spacing w:after="0"/>
              <w:rPr>
                <w:rFonts w:ascii="Arial" w:hAnsi="Arial"/>
                <w:b/>
                <w:i/>
                <w:noProof/>
                <w:lang w:eastAsia="fr-FR"/>
              </w:rPr>
            </w:pPr>
            <w:r w:rsidRPr="00991EDE">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1EDE" w:rsidRPr="00991EDE" w:rsidRDefault="00991EDE" w:rsidP="00991EDE">
            <w:pPr>
              <w:spacing w:after="0"/>
              <w:jc w:val="center"/>
              <w:rPr>
                <w:rFonts w:ascii="Arial" w:hAnsi="Arial"/>
                <w:b/>
                <w:caps/>
                <w:noProof/>
                <w:lang w:eastAsia="fr-FR"/>
              </w:rPr>
            </w:pPr>
          </w:p>
        </w:tc>
        <w:tc>
          <w:tcPr>
            <w:tcW w:w="2977" w:type="dxa"/>
            <w:gridSpan w:val="4"/>
            <w:hideMark/>
          </w:tcPr>
          <w:p w:rsidR="00991EDE" w:rsidRPr="00991EDE" w:rsidRDefault="00991EDE" w:rsidP="00991EDE">
            <w:pPr>
              <w:spacing w:after="0"/>
              <w:rPr>
                <w:rFonts w:ascii="Arial" w:hAnsi="Arial"/>
                <w:noProof/>
                <w:lang w:eastAsia="fr-FR"/>
              </w:rPr>
            </w:pPr>
            <w:r w:rsidRPr="00991EDE">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rsidR="00991EDE" w:rsidRPr="00991EDE" w:rsidRDefault="00991EDE" w:rsidP="00991EDE">
            <w:pPr>
              <w:spacing w:after="0"/>
              <w:ind w:left="99"/>
              <w:rPr>
                <w:rFonts w:ascii="Arial" w:hAnsi="Arial"/>
                <w:noProof/>
                <w:lang w:eastAsia="fr-FR"/>
              </w:rPr>
            </w:pPr>
          </w:p>
        </w:tc>
      </w:tr>
      <w:tr w:rsidR="00991EDE" w:rsidRPr="00991EDE" w:rsidTr="00205E60">
        <w:tc>
          <w:tcPr>
            <w:tcW w:w="2694" w:type="dxa"/>
            <w:gridSpan w:val="2"/>
            <w:tcBorders>
              <w:top w:val="nil"/>
              <w:left w:val="single" w:sz="4" w:space="0" w:color="auto"/>
              <w:bottom w:val="nil"/>
              <w:right w:val="nil"/>
            </w:tcBorders>
            <w:hideMark/>
          </w:tcPr>
          <w:p w:rsidR="00991EDE" w:rsidRPr="00991EDE" w:rsidRDefault="00991EDE" w:rsidP="00991EDE">
            <w:pPr>
              <w:spacing w:after="0"/>
              <w:rPr>
                <w:rFonts w:ascii="Arial" w:hAnsi="Arial"/>
                <w:b/>
                <w:i/>
                <w:noProof/>
                <w:lang w:eastAsia="fr-FR"/>
              </w:rPr>
            </w:pPr>
            <w:r w:rsidRPr="00991EDE">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991EDE" w:rsidRPr="00991EDE" w:rsidRDefault="00991EDE" w:rsidP="00991EDE">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977" w:type="dxa"/>
            <w:gridSpan w:val="4"/>
            <w:hideMark/>
          </w:tcPr>
          <w:p w:rsidR="00991EDE" w:rsidRPr="00991EDE" w:rsidRDefault="00991EDE" w:rsidP="00991EDE">
            <w:pPr>
              <w:spacing w:after="0"/>
              <w:rPr>
                <w:rFonts w:ascii="Arial" w:hAnsi="Arial"/>
                <w:noProof/>
                <w:lang w:eastAsia="fr-FR"/>
              </w:rPr>
            </w:pPr>
            <w:r w:rsidRPr="00991EDE">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rsidR="00991EDE" w:rsidRPr="00991EDE" w:rsidRDefault="00991EDE" w:rsidP="00991EDE">
            <w:pPr>
              <w:spacing w:after="0"/>
              <w:ind w:left="99"/>
              <w:rPr>
                <w:rFonts w:ascii="Arial" w:hAnsi="Arial"/>
                <w:noProof/>
                <w:lang w:eastAsia="fr-FR"/>
              </w:rPr>
            </w:pPr>
          </w:p>
        </w:tc>
      </w:tr>
      <w:tr w:rsidR="00991EDE" w:rsidRPr="00991EDE" w:rsidTr="00205E60">
        <w:tc>
          <w:tcPr>
            <w:tcW w:w="2694" w:type="dxa"/>
            <w:gridSpan w:val="2"/>
            <w:tcBorders>
              <w:top w:val="nil"/>
              <w:left w:val="single" w:sz="4" w:space="0" w:color="auto"/>
              <w:bottom w:val="nil"/>
              <w:right w:val="nil"/>
            </w:tcBorders>
          </w:tcPr>
          <w:p w:rsidR="00991EDE" w:rsidRPr="00991EDE" w:rsidRDefault="00991EDE" w:rsidP="00991EDE">
            <w:pPr>
              <w:spacing w:after="0"/>
              <w:rPr>
                <w:rFonts w:ascii="Arial" w:hAnsi="Arial"/>
                <w:b/>
                <w:i/>
                <w:noProof/>
                <w:lang w:eastAsia="fr-FR"/>
              </w:rPr>
            </w:pPr>
          </w:p>
        </w:tc>
        <w:tc>
          <w:tcPr>
            <w:tcW w:w="6946" w:type="dxa"/>
            <w:gridSpan w:val="9"/>
            <w:tcBorders>
              <w:top w:val="nil"/>
              <w:left w:val="nil"/>
              <w:bottom w:val="nil"/>
              <w:right w:val="single" w:sz="4" w:space="0" w:color="auto"/>
            </w:tcBorders>
          </w:tcPr>
          <w:p w:rsidR="00991EDE" w:rsidRPr="00991EDE" w:rsidRDefault="00991EDE" w:rsidP="00991EDE">
            <w:pPr>
              <w:spacing w:after="0"/>
              <w:rPr>
                <w:rFonts w:ascii="Arial" w:hAnsi="Arial"/>
                <w:noProof/>
                <w:lang w:eastAsia="fr-FR"/>
              </w:rPr>
            </w:pPr>
          </w:p>
        </w:tc>
      </w:tr>
      <w:tr w:rsidR="00991EDE" w:rsidRPr="00991EDE" w:rsidTr="00205E60">
        <w:tc>
          <w:tcPr>
            <w:tcW w:w="2694" w:type="dxa"/>
            <w:gridSpan w:val="2"/>
            <w:tcBorders>
              <w:top w:val="nil"/>
              <w:left w:val="single" w:sz="4" w:space="0" w:color="auto"/>
              <w:bottom w:val="single" w:sz="4" w:space="0" w:color="auto"/>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rsidR="00991EDE" w:rsidRPr="00991EDE" w:rsidRDefault="00991EDE" w:rsidP="00991EDE">
            <w:pPr>
              <w:spacing w:after="0"/>
              <w:ind w:left="100"/>
              <w:rPr>
                <w:rFonts w:ascii="Arial" w:hAnsi="Arial"/>
                <w:noProof/>
                <w:lang w:eastAsia="fr-FR"/>
              </w:rPr>
            </w:pPr>
          </w:p>
        </w:tc>
      </w:tr>
      <w:tr w:rsidR="00991EDE" w:rsidRPr="00991EDE" w:rsidTr="00205E60">
        <w:tc>
          <w:tcPr>
            <w:tcW w:w="2694" w:type="dxa"/>
            <w:gridSpan w:val="2"/>
            <w:tcBorders>
              <w:top w:val="single" w:sz="4" w:space="0" w:color="auto"/>
              <w:left w:val="nil"/>
              <w:bottom w:val="single" w:sz="4" w:space="0" w:color="auto"/>
              <w:right w:val="nil"/>
            </w:tcBorders>
          </w:tcPr>
          <w:p w:rsidR="00991EDE" w:rsidRPr="00991EDE" w:rsidRDefault="00991EDE" w:rsidP="00991EDE">
            <w:pPr>
              <w:tabs>
                <w:tab w:val="right" w:pos="2184"/>
              </w:tabs>
              <w:spacing w:after="0"/>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rsidR="00991EDE" w:rsidRPr="00991EDE" w:rsidRDefault="00991EDE" w:rsidP="00991EDE">
            <w:pPr>
              <w:spacing w:after="0"/>
              <w:ind w:left="100"/>
              <w:rPr>
                <w:rFonts w:ascii="Arial" w:hAnsi="Arial"/>
                <w:noProof/>
                <w:sz w:val="8"/>
                <w:szCs w:val="8"/>
                <w:lang w:eastAsia="fr-FR"/>
              </w:rPr>
            </w:pPr>
          </w:p>
        </w:tc>
      </w:tr>
      <w:tr w:rsidR="00991EDE" w:rsidRPr="00991EDE" w:rsidTr="00205E60">
        <w:tc>
          <w:tcPr>
            <w:tcW w:w="2694" w:type="dxa"/>
            <w:gridSpan w:val="2"/>
            <w:tcBorders>
              <w:top w:val="single" w:sz="4" w:space="0" w:color="auto"/>
              <w:left w:val="single" w:sz="4" w:space="0" w:color="auto"/>
              <w:bottom w:val="single" w:sz="4" w:space="0" w:color="auto"/>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991EDE" w:rsidRPr="00991EDE" w:rsidRDefault="00991EDE" w:rsidP="00991EDE">
            <w:pPr>
              <w:spacing w:after="0"/>
              <w:ind w:left="100"/>
              <w:rPr>
                <w:rFonts w:ascii="Arial" w:hAnsi="Arial"/>
                <w:noProof/>
                <w:lang w:eastAsia="fr-FR"/>
              </w:rPr>
            </w:pPr>
          </w:p>
        </w:tc>
      </w:tr>
      <w:bookmarkEnd w:id="0"/>
    </w:tbl>
    <w:p w:rsidR="00CC4EEF" w:rsidRDefault="00CC4EEF" w:rsidP="00DE690F">
      <w:pPr>
        <w:rPr>
          <w:rFonts w:eastAsia="Yu Mincho"/>
          <w:lang w:eastAsia="ja-JP"/>
        </w:rPr>
      </w:pPr>
    </w:p>
    <w:p w:rsidR="00991EDE" w:rsidRDefault="00991EDE" w:rsidP="00DE690F">
      <w:pPr>
        <w:rPr>
          <w:rFonts w:ascii="Arial" w:hAnsi="Arial"/>
          <w:noProof/>
          <w:color w:val="FF0000"/>
          <w:sz w:val="32"/>
          <w:lang w:eastAsia="zh-CN"/>
        </w:rPr>
      </w:pPr>
      <w:r w:rsidRPr="00991EDE">
        <w:rPr>
          <w:rFonts w:ascii="Arial" w:hAnsi="Arial" w:cs="Arial"/>
          <w:color w:val="0000FF"/>
          <w:sz w:val="32"/>
          <w:szCs w:val="32"/>
          <w:lang w:eastAsia="ja-JP"/>
        </w:rPr>
        <w:br w:type="page"/>
      </w:r>
      <w:r w:rsidRPr="00991EDE">
        <w:rPr>
          <w:rFonts w:ascii="Arial" w:hAnsi="Arial"/>
          <w:noProof/>
          <w:color w:val="FF0000"/>
          <w:sz w:val="32"/>
          <w:lang w:eastAsia="ja-JP"/>
        </w:rPr>
        <w:lastRenderedPageBreak/>
        <w:t>---Start of changes---</w:t>
      </w:r>
    </w:p>
    <w:p w:rsidR="00447924" w:rsidRPr="001C0CC4" w:rsidRDefault="00447924" w:rsidP="00447924">
      <w:pPr>
        <w:pStyle w:val="Heading3"/>
        <w:ind w:left="0" w:firstLine="0"/>
        <w:rPr>
          <w:lang w:eastAsia="zh-CN"/>
        </w:rPr>
      </w:pPr>
      <w:bookmarkStart w:id="3" w:name="_Toc21344282"/>
      <w:bookmarkStart w:id="4" w:name="_Toc29801768"/>
      <w:bookmarkStart w:id="5" w:name="_Toc29802192"/>
      <w:bookmarkStart w:id="6" w:name="_Toc29802817"/>
      <w:r w:rsidRPr="001C0CC4">
        <w:t>6.2</w:t>
      </w:r>
      <w:r w:rsidRPr="001C0CC4">
        <w:rPr>
          <w:rFonts w:hint="eastAsia"/>
          <w:lang w:eastAsia="zh-CN"/>
        </w:rPr>
        <w:t>D.1</w:t>
      </w:r>
      <w:r w:rsidRPr="001C0CC4">
        <w:rPr>
          <w:lang w:eastAsia="zh-CN"/>
        </w:rPr>
        <w:tab/>
      </w:r>
      <w:r w:rsidRPr="001C0CC4">
        <w:t>UE maximum output power for UL MIMO</w:t>
      </w:r>
      <w:bookmarkEnd w:id="3"/>
      <w:bookmarkEnd w:id="4"/>
      <w:bookmarkEnd w:id="5"/>
      <w:bookmarkEnd w:id="6"/>
    </w:p>
    <w:p w:rsidR="00447924" w:rsidRPr="001C0CC4" w:rsidDel="00456EE6" w:rsidRDefault="00447924" w:rsidP="00447924">
      <w:r w:rsidRPr="001C0CC4">
        <w:t xml:space="preserve">For power class 2 UE with two transmit antenna connectors </w:t>
      </w:r>
      <w:r w:rsidRPr="001C0CC4">
        <w:rPr>
          <w:rFonts w:hint="eastAsia"/>
        </w:rPr>
        <w:t>in closed-loop spatial multiplexing scheme</w:t>
      </w:r>
      <w:r w:rsidRPr="001C0CC4">
        <w:t>, the maximum output power for any transmission bandwidth within the channel bandwidth is specified in Table 6.2</w:t>
      </w:r>
      <w:r w:rsidRPr="001C0CC4">
        <w:rPr>
          <w:rFonts w:hint="eastAsia"/>
          <w:lang w:eastAsia="zh-CN"/>
        </w:rPr>
        <w:t>D.1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sidRPr="001C0CC4">
        <w:rPr>
          <w:rFonts w:hint="eastAsia"/>
          <w:lang w:eastAsia="zh-CN"/>
        </w:rPr>
        <w:t>D.1</w:t>
      </w:r>
      <w:r w:rsidRPr="001C0CC4">
        <w:rPr>
          <w:lang w:eastAsia="zh-CN"/>
        </w:rPr>
        <w:t>-2</w:t>
      </w:r>
      <w:r w:rsidRPr="001C0CC4">
        <w:rPr>
          <w:rFonts w:hint="eastAsia"/>
          <w:lang w:eastAsia="zh-CN"/>
        </w:rPr>
        <w:t xml:space="preserve">. </w:t>
      </w:r>
      <w:r w:rsidRPr="001C0CC4">
        <w:rPr>
          <w:rFonts w:hint="eastAsia"/>
        </w:rPr>
        <w:t>For UE supporting UL MIMO, t</w:t>
      </w:r>
      <w:r w:rsidRPr="001C0CC4">
        <w:t>he maximum output power is measured as the sum of the maximum output power at each UE antenna connector. The period of measurement shall be at least one sub frame (1 ms).</w:t>
      </w:r>
    </w:p>
    <w:p w:rsidR="00447924" w:rsidRPr="001C0CC4" w:rsidRDefault="00447924" w:rsidP="00447924">
      <w:pPr>
        <w:spacing w:before="240"/>
      </w:pPr>
      <w:r w:rsidRPr="001C0CC4">
        <w:rPr>
          <w:rFonts w:hint="eastAsia"/>
        </w:rPr>
        <w:t>The requirements shall be met</w:t>
      </w:r>
      <w:r w:rsidRPr="001C0CC4">
        <w:t xml:space="preserve"> with the UL MIMO configurations of u</w:t>
      </w:r>
      <w:r w:rsidRPr="001C0CC4">
        <w:rPr>
          <w:rFonts w:hint="eastAsia"/>
        </w:rPr>
        <w:t>s</w:t>
      </w:r>
      <w:r w:rsidRPr="001C0CC4">
        <w:t>ing</w:t>
      </w:r>
      <w:r w:rsidRPr="001C0CC4">
        <w:rPr>
          <w:rFonts w:hint="eastAsia"/>
        </w:rPr>
        <w:t xml:space="preserve"> 2-layer UL MIMO transmission </w:t>
      </w:r>
      <w:r w:rsidRPr="001C0CC4">
        <w:t>with</w:t>
      </w:r>
      <w:r w:rsidRPr="001C0CC4">
        <w:rPr>
          <w:rFonts w:hint="eastAsia"/>
        </w:rPr>
        <w:t xml:space="preserve"> codebook </w:t>
      </w:r>
      <w:r w:rsidRPr="001C0CC4">
        <w:t>of</w:t>
      </w:r>
      <w:r w:rsidR="00206C6D">
        <w:rPr>
          <w:rFonts w:ascii="Arial" w:hAnsi="Arial"/>
          <w:noProof/>
          <w:position w:val="-26"/>
          <w:sz w:val="18"/>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8pt;height:30.5pt;visibility:visible;mso-wrap-style:square">
            <v:imagedata r:id="rId12" o:title=""/>
          </v:shape>
        </w:pict>
      </w:r>
      <w:r w:rsidRPr="001C0CC4">
        <w:t>.</w:t>
      </w:r>
      <w:r w:rsidRPr="001C0CC4">
        <w:rPr>
          <w:rFonts w:hint="eastAsia"/>
          <w:lang w:eastAsia="zh-CN"/>
        </w:rPr>
        <w:t xml:space="preserve"> </w:t>
      </w:r>
      <w:r w:rsidRPr="001C0CC4">
        <w:t>DCI Format for UE configured in PUSCH transmission mode for uplink single-user MIMO shall be used.</w:t>
      </w:r>
    </w:p>
    <w:p w:rsidR="00447924" w:rsidRPr="001C0CC4" w:rsidRDefault="00447924" w:rsidP="00447924">
      <w:pPr>
        <w:pStyle w:val="TH"/>
      </w:pPr>
      <w:r w:rsidRPr="001C0CC4">
        <w:t>Table 6.2</w:t>
      </w:r>
      <w:r w:rsidRPr="001C0CC4">
        <w:rPr>
          <w:rFonts w:hint="eastAsia"/>
          <w:lang w:eastAsia="zh-CN"/>
        </w:rPr>
        <w:t>D.1</w:t>
      </w:r>
      <w:r w:rsidRPr="001C0CC4">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447924" w:rsidRPr="001C0CC4" w:rsidTr="00CE5D1F">
        <w:trPr>
          <w:jc w:val="center"/>
        </w:trPr>
        <w:tc>
          <w:tcPr>
            <w:tcW w:w="923" w:type="dxa"/>
            <w:vAlign w:val="center"/>
          </w:tcPr>
          <w:p w:rsidR="00447924" w:rsidRPr="0033176E" w:rsidRDefault="00447924" w:rsidP="00CE5D1F">
            <w:pPr>
              <w:pStyle w:val="TAH"/>
            </w:pPr>
            <w:bookmarkStart w:id="7" w:name="OLE_LINK9"/>
            <w:r w:rsidRPr="00466A91">
              <w:rPr>
                <w:rFonts w:hint="eastAsia"/>
              </w:rPr>
              <w:t>NR</w:t>
            </w:r>
            <w:r w:rsidRPr="00466A91">
              <w:t xml:space="preserve"> band</w:t>
            </w:r>
          </w:p>
        </w:tc>
        <w:tc>
          <w:tcPr>
            <w:tcW w:w="1008" w:type="dxa"/>
          </w:tcPr>
          <w:p w:rsidR="00447924" w:rsidRPr="0033176E" w:rsidRDefault="00447924" w:rsidP="00CE5D1F">
            <w:pPr>
              <w:pStyle w:val="TAH"/>
            </w:pPr>
            <w:r w:rsidRPr="00466A91">
              <w:t>Class 1 (dBm)</w:t>
            </w:r>
          </w:p>
        </w:tc>
        <w:tc>
          <w:tcPr>
            <w:tcW w:w="1067" w:type="dxa"/>
          </w:tcPr>
          <w:p w:rsidR="00447924" w:rsidRPr="0033176E" w:rsidRDefault="00447924" w:rsidP="00CE5D1F">
            <w:pPr>
              <w:pStyle w:val="TAH"/>
            </w:pPr>
            <w:r w:rsidRPr="00466A91">
              <w:t>Tolerance (dB)</w:t>
            </w:r>
          </w:p>
        </w:tc>
        <w:tc>
          <w:tcPr>
            <w:tcW w:w="1008" w:type="dxa"/>
          </w:tcPr>
          <w:p w:rsidR="00447924" w:rsidRPr="0033176E" w:rsidRDefault="00447924" w:rsidP="00CE5D1F">
            <w:pPr>
              <w:pStyle w:val="TAH"/>
            </w:pPr>
            <w:r w:rsidRPr="00466A91">
              <w:t>Class 2 (dBm)</w:t>
            </w:r>
          </w:p>
        </w:tc>
        <w:tc>
          <w:tcPr>
            <w:tcW w:w="1067" w:type="dxa"/>
          </w:tcPr>
          <w:p w:rsidR="00447924" w:rsidRPr="0033176E" w:rsidRDefault="00447924" w:rsidP="00CE5D1F">
            <w:pPr>
              <w:pStyle w:val="TAH"/>
            </w:pPr>
            <w:r w:rsidRPr="00466A91">
              <w:t>Tolerance (dB)</w:t>
            </w:r>
          </w:p>
        </w:tc>
        <w:tc>
          <w:tcPr>
            <w:tcW w:w="919" w:type="dxa"/>
          </w:tcPr>
          <w:p w:rsidR="00447924" w:rsidRPr="0033176E" w:rsidRDefault="00447924" w:rsidP="00CE5D1F">
            <w:pPr>
              <w:pStyle w:val="TAH"/>
            </w:pPr>
            <w:r w:rsidRPr="00466A91">
              <w:t>Class 3 (dBm)</w:t>
            </w:r>
          </w:p>
        </w:tc>
        <w:tc>
          <w:tcPr>
            <w:tcW w:w="1257" w:type="dxa"/>
          </w:tcPr>
          <w:p w:rsidR="00447924" w:rsidRPr="0033176E" w:rsidRDefault="00447924" w:rsidP="00CE5D1F">
            <w:pPr>
              <w:pStyle w:val="TAH"/>
            </w:pPr>
            <w:r w:rsidRPr="00466A91">
              <w:t>Tolerance (dB)</w:t>
            </w:r>
          </w:p>
        </w:tc>
        <w:tc>
          <w:tcPr>
            <w:tcW w:w="980" w:type="dxa"/>
          </w:tcPr>
          <w:p w:rsidR="00447924" w:rsidRPr="0033176E" w:rsidRDefault="00447924" w:rsidP="00CE5D1F">
            <w:pPr>
              <w:pStyle w:val="TAH"/>
            </w:pPr>
            <w:r w:rsidRPr="00466A91">
              <w:t>Class 4 (dBm)</w:t>
            </w:r>
          </w:p>
        </w:tc>
        <w:tc>
          <w:tcPr>
            <w:tcW w:w="1253" w:type="dxa"/>
          </w:tcPr>
          <w:p w:rsidR="00447924" w:rsidRPr="0033176E" w:rsidRDefault="00447924" w:rsidP="00CE5D1F">
            <w:pPr>
              <w:pStyle w:val="TAH"/>
            </w:pPr>
            <w:r w:rsidRPr="00466A91">
              <w:t>Tolerance (dB)</w:t>
            </w:r>
          </w:p>
        </w:tc>
      </w:tr>
      <w:tr w:rsidR="000A6829" w:rsidRPr="001C0CC4" w:rsidTr="00CE5D1F">
        <w:trPr>
          <w:jc w:val="center"/>
          <w:ins w:id="8" w:author="cmcc" w:date="2020-04-03T11:24:00Z"/>
        </w:trPr>
        <w:tc>
          <w:tcPr>
            <w:tcW w:w="923" w:type="dxa"/>
            <w:vAlign w:val="center"/>
          </w:tcPr>
          <w:p w:rsidR="000A6829" w:rsidRPr="00206C6D" w:rsidRDefault="000A6829" w:rsidP="00CE5D1F">
            <w:pPr>
              <w:pStyle w:val="TAC"/>
              <w:rPr>
                <w:ins w:id="9" w:author="cmcc" w:date="2020-04-03T11:24:00Z"/>
                <w:rFonts w:eastAsia="DengXian"/>
                <w:lang w:eastAsia="zh-CN"/>
              </w:rPr>
            </w:pPr>
            <w:ins w:id="10" w:author="cmcc" w:date="2020-04-03T11:24:00Z">
              <w:r w:rsidRPr="00206C6D">
                <w:rPr>
                  <w:rFonts w:eastAsia="DengXian" w:hint="eastAsia"/>
                  <w:lang w:eastAsia="zh-CN"/>
                </w:rPr>
                <w:t>n3</w:t>
              </w:r>
            </w:ins>
          </w:p>
        </w:tc>
        <w:tc>
          <w:tcPr>
            <w:tcW w:w="1008" w:type="dxa"/>
          </w:tcPr>
          <w:p w:rsidR="000A6829" w:rsidRPr="0033176E" w:rsidRDefault="000A6829" w:rsidP="00CE5D1F">
            <w:pPr>
              <w:pStyle w:val="TAC"/>
              <w:rPr>
                <w:ins w:id="11" w:author="cmcc" w:date="2020-04-03T11:24:00Z"/>
                <w:rFonts w:eastAsia="CG Times (WN)"/>
              </w:rPr>
            </w:pPr>
          </w:p>
        </w:tc>
        <w:tc>
          <w:tcPr>
            <w:tcW w:w="1067" w:type="dxa"/>
          </w:tcPr>
          <w:p w:rsidR="000A6829" w:rsidRPr="0033176E" w:rsidRDefault="000A6829" w:rsidP="00CE5D1F">
            <w:pPr>
              <w:pStyle w:val="TAC"/>
              <w:rPr>
                <w:ins w:id="12" w:author="cmcc" w:date="2020-04-03T11:24:00Z"/>
                <w:rFonts w:eastAsia="CG Times (WN)"/>
              </w:rPr>
            </w:pPr>
          </w:p>
        </w:tc>
        <w:tc>
          <w:tcPr>
            <w:tcW w:w="1008" w:type="dxa"/>
          </w:tcPr>
          <w:p w:rsidR="000A6829" w:rsidRPr="0033176E" w:rsidRDefault="000A6829" w:rsidP="00CE5D1F">
            <w:pPr>
              <w:pStyle w:val="TAC"/>
              <w:rPr>
                <w:ins w:id="13" w:author="cmcc" w:date="2020-04-03T11:24:00Z"/>
                <w:rFonts w:eastAsia="CG Times (WN)"/>
              </w:rPr>
            </w:pPr>
          </w:p>
        </w:tc>
        <w:tc>
          <w:tcPr>
            <w:tcW w:w="1067" w:type="dxa"/>
          </w:tcPr>
          <w:p w:rsidR="000A6829" w:rsidRPr="0033176E" w:rsidRDefault="000A6829" w:rsidP="00CE5D1F">
            <w:pPr>
              <w:pStyle w:val="TAC"/>
              <w:rPr>
                <w:ins w:id="14" w:author="cmcc" w:date="2020-04-03T11:24:00Z"/>
                <w:rFonts w:eastAsia="CG Times (WN)"/>
              </w:rPr>
            </w:pPr>
          </w:p>
        </w:tc>
        <w:tc>
          <w:tcPr>
            <w:tcW w:w="919" w:type="dxa"/>
          </w:tcPr>
          <w:p w:rsidR="000A6829" w:rsidRPr="00206C6D" w:rsidRDefault="000A6829" w:rsidP="00CE5D1F">
            <w:pPr>
              <w:pStyle w:val="TAC"/>
              <w:rPr>
                <w:ins w:id="15" w:author="cmcc" w:date="2020-04-03T11:24:00Z"/>
                <w:rFonts w:eastAsia="DengXian"/>
                <w:lang w:eastAsia="zh-CN"/>
              </w:rPr>
            </w:pPr>
            <w:ins w:id="16" w:author="cmcc" w:date="2020-04-03T11:25:00Z">
              <w:r w:rsidRPr="00466A91">
                <w:t>23</w:t>
              </w:r>
            </w:ins>
          </w:p>
        </w:tc>
        <w:tc>
          <w:tcPr>
            <w:tcW w:w="1257" w:type="dxa"/>
          </w:tcPr>
          <w:p w:rsidR="000A6829" w:rsidRPr="0033176E" w:rsidRDefault="000A6829" w:rsidP="00CE5D1F">
            <w:pPr>
              <w:pStyle w:val="TAC"/>
              <w:rPr>
                <w:ins w:id="17" w:author="cmcc" w:date="2020-04-03T11:24:00Z"/>
                <w:lang w:eastAsia="zh-CN"/>
              </w:rPr>
            </w:pPr>
            <w:ins w:id="18" w:author="cmcc" w:date="2020-04-03T11:25:00Z">
              <w:r w:rsidRPr="00466A91">
                <w:t>±2</w:t>
              </w:r>
              <w:r w:rsidRPr="00466A91">
                <w:rPr>
                  <w:rFonts w:hint="eastAsia"/>
                  <w:vertAlign w:val="superscript"/>
                  <w:lang w:eastAsia="zh-CN"/>
                </w:rPr>
                <w:t>1</w:t>
              </w:r>
            </w:ins>
          </w:p>
        </w:tc>
        <w:tc>
          <w:tcPr>
            <w:tcW w:w="980" w:type="dxa"/>
          </w:tcPr>
          <w:p w:rsidR="000A6829" w:rsidRPr="0033176E" w:rsidRDefault="000A6829" w:rsidP="00CE5D1F">
            <w:pPr>
              <w:pStyle w:val="TAC"/>
              <w:rPr>
                <w:ins w:id="19" w:author="cmcc" w:date="2020-04-03T11:24:00Z"/>
                <w:rFonts w:eastAsia="CG Times (WN)"/>
              </w:rPr>
            </w:pPr>
          </w:p>
        </w:tc>
        <w:tc>
          <w:tcPr>
            <w:tcW w:w="1253" w:type="dxa"/>
          </w:tcPr>
          <w:p w:rsidR="000A6829" w:rsidRPr="0033176E" w:rsidRDefault="000A6829" w:rsidP="00CE5D1F">
            <w:pPr>
              <w:pStyle w:val="TAC"/>
              <w:rPr>
                <w:ins w:id="20" w:author="cmcc" w:date="2020-04-03T11:24:00Z"/>
                <w:rFonts w:eastAsia="CG Times (WN)"/>
              </w:rPr>
            </w:pPr>
          </w:p>
        </w:tc>
      </w:tr>
      <w:tr w:rsidR="000A6829" w:rsidRPr="001C0CC4" w:rsidTr="00CE5D1F">
        <w:trPr>
          <w:jc w:val="center"/>
          <w:ins w:id="21" w:author="cmcc" w:date="2020-04-03T11:24:00Z"/>
        </w:trPr>
        <w:tc>
          <w:tcPr>
            <w:tcW w:w="923" w:type="dxa"/>
            <w:vAlign w:val="center"/>
          </w:tcPr>
          <w:p w:rsidR="000A6829" w:rsidRPr="00206C6D" w:rsidRDefault="000A6829" w:rsidP="00CE5D1F">
            <w:pPr>
              <w:pStyle w:val="TAC"/>
              <w:rPr>
                <w:ins w:id="22" w:author="cmcc" w:date="2020-04-03T11:24:00Z"/>
                <w:rFonts w:eastAsia="DengXian"/>
                <w:lang w:eastAsia="zh-CN"/>
              </w:rPr>
            </w:pPr>
            <w:ins w:id="23" w:author="cmcc" w:date="2020-04-03T11:24:00Z">
              <w:r w:rsidRPr="00206C6D">
                <w:rPr>
                  <w:rFonts w:eastAsia="DengXian" w:hint="eastAsia"/>
                  <w:lang w:eastAsia="zh-CN"/>
                </w:rPr>
                <w:t>n34</w:t>
              </w:r>
            </w:ins>
          </w:p>
        </w:tc>
        <w:tc>
          <w:tcPr>
            <w:tcW w:w="1008" w:type="dxa"/>
          </w:tcPr>
          <w:p w:rsidR="000A6829" w:rsidRPr="0033176E" w:rsidRDefault="000A6829" w:rsidP="00CE5D1F">
            <w:pPr>
              <w:pStyle w:val="TAC"/>
              <w:rPr>
                <w:ins w:id="24" w:author="cmcc" w:date="2020-04-03T11:24:00Z"/>
                <w:rFonts w:eastAsia="CG Times (WN)"/>
              </w:rPr>
            </w:pPr>
          </w:p>
        </w:tc>
        <w:tc>
          <w:tcPr>
            <w:tcW w:w="1067" w:type="dxa"/>
          </w:tcPr>
          <w:p w:rsidR="000A6829" w:rsidRPr="0033176E" w:rsidRDefault="000A6829" w:rsidP="00CE5D1F">
            <w:pPr>
              <w:pStyle w:val="TAC"/>
              <w:rPr>
                <w:ins w:id="25" w:author="cmcc" w:date="2020-04-03T11:24:00Z"/>
                <w:rFonts w:eastAsia="CG Times (WN)"/>
              </w:rPr>
            </w:pPr>
          </w:p>
        </w:tc>
        <w:tc>
          <w:tcPr>
            <w:tcW w:w="1008" w:type="dxa"/>
          </w:tcPr>
          <w:p w:rsidR="000A6829" w:rsidRPr="0033176E" w:rsidRDefault="000A6829" w:rsidP="00CE5D1F">
            <w:pPr>
              <w:pStyle w:val="TAC"/>
              <w:rPr>
                <w:ins w:id="26" w:author="cmcc" w:date="2020-04-03T11:24:00Z"/>
                <w:rFonts w:eastAsia="CG Times (WN)"/>
              </w:rPr>
            </w:pPr>
          </w:p>
        </w:tc>
        <w:tc>
          <w:tcPr>
            <w:tcW w:w="1067" w:type="dxa"/>
          </w:tcPr>
          <w:p w:rsidR="000A6829" w:rsidRPr="0033176E" w:rsidRDefault="000A6829" w:rsidP="00CE5D1F">
            <w:pPr>
              <w:pStyle w:val="TAC"/>
              <w:rPr>
                <w:ins w:id="27" w:author="cmcc" w:date="2020-04-03T11:24:00Z"/>
                <w:rFonts w:eastAsia="CG Times (WN)"/>
              </w:rPr>
            </w:pPr>
          </w:p>
        </w:tc>
        <w:tc>
          <w:tcPr>
            <w:tcW w:w="919" w:type="dxa"/>
          </w:tcPr>
          <w:p w:rsidR="000A6829" w:rsidRPr="00206C6D" w:rsidRDefault="000A6829" w:rsidP="00CE5D1F">
            <w:pPr>
              <w:pStyle w:val="TAC"/>
              <w:rPr>
                <w:ins w:id="28" w:author="cmcc" w:date="2020-04-03T11:24:00Z"/>
                <w:rFonts w:eastAsia="DengXian"/>
                <w:lang w:eastAsia="zh-CN"/>
              </w:rPr>
            </w:pPr>
            <w:ins w:id="29" w:author="cmcc" w:date="2020-04-03T11:26:00Z">
              <w:r w:rsidRPr="00466A91">
                <w:t>23</w:t>
              </w:r>
            </w:ins>
          </w:p>
        </w:tc>
        <w:tc>
          <w:tcPr>
            <w:tcW w:w="1257" w:type="dxa"/>
          </w:tcPr>
          <w:p w:rsidR="000A6829" w:rsidRPr="0033176E" w:rsidRDefault="000A6829" w:rsidP="00CE5D1F">
            <w:pPr>
              <w:pStyle w:val="TAC"/>
              <w:rPr>
                <w:ins w:id="30" w:author="cmcc" w:date="2020-04-03T11:24:00Z"/>
              </w:rPr>
            </w:pPr>
            <w:ins w:id="31" w:author="cmcc" w:date="2020-04-03T11:26:00Z">
              <w:r w:rsidRPr="00466A91">
                <w:t>±2</w:t>
              </w:r>
            </w:ins>
          </w:p>
        </w:tc>
        <w:tc>
          <w:tcPr>
            <w:tcW w:w="980" w:type="dxa"/>
          </w:tcPr>
          <w:p w:rsidR="000A6829" w:rsidRPr="0033176E" w:rsidRDefault="000A6829" w:rsidP="00CE5D1F">
            <w:pPr>
              <w:pStyle w:val="TAC"/>
              <w:rPr>
                <w:ins w:id="32" w:author="cmcc" w:date="2020-04-03T11:24:00Z"/>
                <w:rFonts w:eastAsia="CG Times (WN)"/>
              </w:rPr>
            </w:pPr>
          </w:p>
        </w:tc>
        <w:tc>
          <w:tcPr>
            <w:tcW w:w="1253" w:type="dxa"/>
          </w:tcPr>
          <w:p w:rsidR="000A6829" w:rsidRPr="0033176E" w:rsidRDefault="000A6829" w:rsidP="00CE5D1F">
            <w:pPr>
              <w:pStyle w:val="TAC"/>
              <w:rPr>
                <w:ins w:id="33" w:author="cmcc" w:date="2020-04-03T11:24:00Z"/>
                <w:rFonts w:eastAsia="CG Times (WN)"/>
              </w:rPr>
            </w:pPr>
          </w:p>
        </w:tc>
      </w:tr>
      <w:tr w:rsidR="000A6829" w:rsidRPr="001C0CC4" w:rsidTr="00CE5D1F">
        <w:trPr>
          <w:jc w:val="center"/>
          <w:ins w:id="34" w:author="cmcc" w:date="2020-04-03T11:24:00Z"/>
        </w:trPr>
        <w:tc>
          <w:tcPr>
            <w:tcW w:w="923" w:type="dxa"/>
            <w:vAlign w:val="center"/>
          </w:tcPr>
          <w:p w:rsidR="000A6829" w:rsidRPr="00206C6D" w:rsidRDefault="000A6829" w:rsidP="00CE5D1F">
            <w:pPr>
              <w:pStyle w:val="TAC"/>
              <w:rPr>
                <w:ins w:id="35" w:author="cmcc" w:date="2020-04-03T11:24:00Z"/>
                <w:rFonts w:eastAsia="DengXian"/>
                <w:lang w:eastAsia="zh-CN"/>
              </w:rPr>
            </w:pPr>
            <w:ins w:id="36" w:author="cmcc" w:date="2020-04-03T11:24:00Z">
              <w:r w:rsidRPr="00206C6D">
                <w:rPr>
                  <w:rFonts w:eastAsia="DengXian" w:hint="eastAsia"/>
                  <w:lang w:eastAsia="zh-CN"/>
                </w:rPr>
                <w:t>n39</w:t>
              </w:r>
            </w:ins>
          </w:p>
        </w:tc>
        <w:tc>
          <w:tcPr>
            <w:tcW w:w="1008" w:type="dxa"/>
          </w:tcPr>
          <w:p w:rsidR="000A6829" w:rsidRPr="0033176E" w:rsidRDefault="000A6829" w:rsidP="00CE5D1F">
            <w:pPr>
              <w:pStyle w:val="TAC"/>
              <w:rPr>
                <w:ins w:id="37" w:author="cmcc" w:date="2020-04-03T11:24:00Z"/>
                <w:rFonts w:eastAsia="CG Times (WN)"/>
              </w:rPr>
            </w:pPr>
          </w:p>
        </w:tc>
        <w:tc>
          <w:tcPr>
            <w:tcW w:w="1067" w:type="dxa"/>
          </w:tcPr>
          <w:p w:rsidR="000A6829" w:rsidRPr="0033176E" w:rsidRDefault="000A6829" w:rsidP="00CE5D1F">
            <w:pPr>
              <w:pStyle w:val="TAC"/>
              <w:rPr>
                <w:ins w:id="38" w:author="cmcc" w:date="2020-04-03T11:24:00Z"/>
                <w:rFonts w:eastAsia="CG Times (WN)"/>
              </w:rPr>
            </w:pPr>
          </w:p>
        </w:tc>
        <w:tc>
          <w:tcPr>
            <w:tcW w:w="1008" w:type="dxa"/>
          </w:tcPr>
          <w:p w:rsidR="000A6829" w:rsidRPr="0033176E" w:rsidRDefault="000A6829" w:rsidP="00CE5D1F">
            <w:pPr>
              <w:pStyle w:val="TAC"/>
              <w:rPr>
                <w:ins w:id="39" w:author="cmcc" w:date="2020-04-03T11:24:00Z"/>
                <w:rFonts w:eastAsia="CG Times (WN)"/>
              </w:rPr>
            </w:pPr>
          </w:p>
        </w:tc>
        <w:tc>
          <w:tcPr>
            <w:tcW w:w="1067" w:type="dxa"/>
          </w:tcPr>
          <w:p w:rsidR="000A6829" w:rsidRPr="0033176E" w:rsidRDefault="000A6829" w:rsidP="00CE5D1F">
            <w:pPr>
              <w:pStyle w:val="TAC"/>
              <w:rPr>
                <w:ins w:id="40" w:author="cmcc" w:date="2020-04-03T11:24:00Z"/>
                <w:rFonts w:eastAsia="CG Times (WN)"/>
              </w:rPr>
            </w:pPr>
          </w:p>
        </w:tc>
        <w:tc>
          <w:tcPr>
            <w:tcW w:w="919" w:type="dxa"/>
          </w:tcPr>
          <w:p w:rsidR="000A6829" w:rsidRPr="00206C6D" w:rsidRDefault="000A6829" w:rsidP="00CE5D1F">
            <w:pPr>
              <w:pStyle w:val="TAC"/>
              <w:rPr>
                <w:ins w:id="41" w:author="cmcc" w:date="2020-04-03T11:24:00Z"/>
                <w:rFonts w:eastAsia="DengXian"/>
                <w:lang w:eastAsia="zh-CN"/>
              </w:rPr>
            </w:pPr>
            <w:ins w:id="42" w:author="cmcc" w:date="2020-04-03T11:26:00Z">
              <w:r w:rsidRPr="00466A91">
                <w:t>23</w:t>
              </w:r>
            </w:ins>
          </w:p>
        </w:tc>
        <w:tc>
          <w:tcPr>
            <w:tcW w:w="1257" w:type="dxa"/>
          </w:tcPr>
          <w:p w:rsidR="000A6829" w:rsidRPr="0033176E" w:rsidRDefault="000A6829" w:rsidP="00CE5D1F">
            <w:pPr>
              <w:pStyle w:val="TAC"/>
              <w:rPr>
                <w:ins w:id="43" w:author="cmcc" w:date="2020-04-03T11:24:00Z"/>
              </w:rPr>
            </w:pPr>
            <w:ins w:id="44" w:author="cmcc" w:date="2020-04-03T11:26:00Z">
              <w:r w:rsidRPr="00466A91">
                <w:t>±2</w:t>
              </w:r>
            </w:ins>
          </w:p>
        </w:tc>
        <w:tc>
          <w:tcPr>
            <w:tcW w:w="980" w:type="dxa"/>
          </w:tcPr>
          <w:p w:rsidR="000A6829" w:rsidRPr="0033176E" w:rsidRDefault="000A6829" w:rsidP="00CE5D1F">
            <w:pPr>
              <w:pStyle w:val="TAC"/>
              <w:rPr>
                <w:ins w:id="45" w:author="cmcc" w:date="2020-04-03T11:24:00Z"/>
                <w:rFonts w:eastAsia="CG Times (WN)"/>
              </w:rPr>
            </w:pPr>
          </w:p>
        </w:tc>
        <w:tc>
          <w:tcPr>
            <w:tcW w:w="1253" w:type="dxa"/>
          </w:tcPr>
          <w:p w:rsidR="000A6829" w:rsidRPr="0033176E" w:rsidRDefault="000A6829" w:rsidP="00CE5D1F">
            <w:pPr>
              <w:pStyle w:val="TAC"/>
              <w:rPr>
                <w:ins w:id="46" w:author="cmcc" w:date="2020-04-03T11:24:00Z"/>
                <w:rFonts w:eastAsia="CG Times (WN)"/>
              </w:rPr>
            </w:pPr>
          </w:p>
        </w:tc>
      </w:tr>
      <w:tr w:rsidR="000A6829" w:rsidRPr="001C0CC4" w:rsidTr="00CE5D1F">
        <w:trPr>
          <w:jc w:val="center"/>
          <w:ins w:id="47" w:author="cmcc" w:date="2020-04-03T11:24:00Z"/>
        </w:trPr>
        <w:tc>
          <w:tcPr>
            <w:tcW w:w="923" w:type="dxa"/>
            <w:vAlign w:val="center"/>
          </w:tcPr>
          <w:p w:rsidR="000A6829" w:rsidRPr="00206C6D" w:rsidRDefault="000A6829" w:rsidP="00CE5D1F">
            <w:pPr>
              <w:pStyle w:val="TAC"/>
              <w:rPr>
                <w:ins w:id="48" w:author="cmcc" w:date="2020-04-03T11:24:00Z"/>
                <w:rFonts w:eastAsia="DengXian"/>
                <w:lang w:eastAsia="zh-CN"/>
              </w:rPr>
            </w:pPr>
            <w:ins w:id="49" w:author="cmcc" w:date="2020-04-03T11:24:00Z">
              <w:r w:rsidRPr="00206C6D">
                <w:rPr>
                  <w:rFonts w:eastAsia="DengXian" w:hint="eastAsia"/>
                  <w:lang w:eastAsia="zh-CN"/>
                </w:rPr>
                <w:t>n40</w:t>
              </w:r>
            </w:ins>
          </w:p>
        </w:tc>
        <w:tc>
          <w:tcPr>
            <w:tcW w:w="1008" w:type="dxa"/>
          </w:tcPr>
          <w:p w:rsidR="000A6829" w:rsidRPr="0033176E" w:rsidRDefault="000A6829" w:rsidP="00CE5D1F">
            <w:pPr>
              <w:pStyle w:val="TAC"/>
              <w:rPr>
                <w:ins w:id="50" w:author="cmcc" w:date="2020-04-03T11:24:00Z"/>
                <w:rFonts w:eastAsia="CG Times (WN)"/>
              </w:rPr>
            </w:pPr>
          </w:p>
        </w:tc>
        <w:tc>
          <w:tcPr>
            <w:tcW w:w="1067" w:type="dxa"/>
          </w:tcPr>
          <w:p w:rsidR="000A6829" w:rsidRPr="0033176E" w:rsidRDefault="000A6829" w:rsidP="00CE5D1F">
            <w:pPr>
              <w:pStyle w:val="TAC"/>
              <w:rPr>
                <w:ins w:id="51" w:author="cmcc" w:date="2020-04-03T11:24:00Z"/>
                <w:rFonts w:eastAsia="CG Times (WN)"/>
              </w:rPr>
            </w:pPr>
          </w:p>
        </w:tc>
        <w:tc>
          <w:tcPr>
            <w:tcW w:w="1008" w:type="dxa"/>
          </w:tcPr>
          <w:p w:rsidR="000A6829" w:rsidRPr="0033176E" w:rsidRDefault="000A6829" w:rsidP="00CE5D1F">
            <w:pPr>
              <w:pStyle w:val="TAC"/>
              <w:rPr>
                <w:ins w:id="52" w:author="cmcc" w:date="2020-04-03T11:24:00Z"/>
                <w:rFonts w:eastAsia="CG Times (WN)"/>
              </w:rPr>
            </w:pPr>
          </w:p>
        </w:tc>
        <w:tc>
          <w:tcPr>
            <w:tcW w:w="1067" w:type="dxa"/>
          </w:tcPr>
          <w:p w:rsidR="000A6829" w:rsidRPr="0033176E" w:rsidRDefault="000A6829" w:rsidP="00CE5D1F">
            <w:pPr>
              <w:pStyle w:val="TAC"/>
              <w:rPr>
                <w:ins w:id="53" w:author="cmcc" w:date="2020-04-03T11:24:00Z"/>
                <w:rFonts w:eastAsia="CG Times (WN)"/>
              </w:rPr>
            </w:pPr>
          </w:p>
        </w:tc>
        <w:tc>
          <w:tcPr>
            <w:tcW w:w="919" w:type="dxa"/>
          </w:tcPr>
          <w:p w:rsidR="000A6829" w:rsidRPr="00206C6D" w:rsidRDefault="000A6829" w:rsidP="00CE5D1F">
            <w:pPr>
              <w:pStyle w:val="TAC"/>
              <w:rPr>
                <w:ins w:id="54" w:author="cmcc" w:date="2020-04-03T11:24:00Z"/>
                <w:rFonts w:eastAsia="DengXian"/>
                <w:lang w:eastAsia="zh-CN"/>
              </w:rPr>
            </w:pPr>
            <w:ins w:id="55" w:author="cmcc" w:date="2020-04-03T11:26:00Z">
              <w:r w:rsidRPr="00466A91">
                <w:t>23</w:t>
              </w:r>
            </w:ins>
          </w:p>
        </w:tc>
        <w:tc>
          <w:tcPr>
            <w:tcW w:w="1257" w:type="dxa"/>
          </w:tcPr>
          <w:p w:rsidR="000A6829" w:rsidRPr="0033176E" w:rsidRDefault="000A6829" w:rsidP="00CE5D1F">
            <w:pPr>
              <w:pStyle w:val="TAC"/>
              <w:rPr>
                <w:ins w:id="56" w:author="cmcc" w:date="2020-04-03T11:24:00Z"/>
              </w:rPr>
            </w:pPr>
            <w:ins w:id="57" w:author="cmcc" w:date="2020-04-03T11:26:00Z">
              <w:r w:rsidRPr="00466A91">
                <w:t>±2</w:t>
              </w:r>
            </w:ins>
          </w:p>
        </w:tc>
        <w:tc>
          <w:tcPr>
            <w:tcW w:w="980" w:type="dxa"/>
          </w:tcPr>
          <w:p w:rsidR="000A6829" w:rsidRPr="0033176E" w:rsidRDefault="000A6829" w:rsidP="00CE5D1F">
            <w:pPr>
              <w:pStyle w:val="TAC"/>
              <w:rPr>
                <w:ins w:id="58" w:author="cmcc" w:date="2020-04-03T11:24:00Z"/>
                <w:rFonts w:eastAsia="CG Times (WN)"/>
              </w:rPr>
            </w:pPr>
          </w:p>
        </w:tc>
        <w:tc>
          <w:tcPr>
            <w:tcW w:w="1253" w:type="dxa"/>
          </w:tcPr>
          <w:p w:rsidR="000A6829" w:rsidRPr="0033176E" w:rsidRDefault="000A6829" w:rsidP="00CE5D1F">
            <w:pPr>
              <w:pStyle w:val="TAC"/>
              <w:rPr>
                <w:ins w:id="59" w:author="cmcc" w:date="2020-04-03T11:24:00Z"/>
                <w:rFonts w:eastAsia="CG Times (WN)"/>
              </w:rPr>
            </w:pPr>
          </w:p>
        </w:tc>
      </w:tr>
      <w:tr w:rsidR="00447924" w:rsidRPr="001C0CC4" w:rsidTr="00CE5D1F">
        <w:trPr>
          <w:jc w:val="center"/>
        </w:trPr>
        <w:tc>
          <w:tcPr>
            <w:tcW w:w="923" w:type="dxa"/>
            <w:vAlign w:val="center"/>
          </w:tcPr>
          <w:p w:rsidR="00447924" w:rsidRPr="0033176E" w:rsidRDefault="00447924" w:rsidP="00CE5D1F">
            <w:pPr>
              <w:pStyle w:val="TAC"/>
            </w:pPr>
            <w:r w:rsidRPr="00466A91">
              <w:t>n41</w:t>
            </w:r>
          </w:p>
        </w:tc>
        <w:tc>
          <w:tcPr>
            <w:tcW w:w="1008" w:type="dxa"/>
          </w:tcPr>
          <w:p w:rsidR="00447924" w:rsidRPr="0033176E" w:rsidRDefault="00447924" w:rsidP="00CE5D1F">
            <w:pPr>
              <w:pStyle w:val="TAC"/>
              <w:rPr>
                <w:rFonts w:eastAsia="CG Times (WN)"/>
              </w:rPr>
            </w:pPr>
          </w:p>
        </w:tc>
        <w:tc>
          <w:tcPr>
            <w:tcW w:w="1067" w:type="dxa"/>
          </w:tcPr>
          <w:p w:rsidR="00447924" w:rsidRPr="0033176E" w:rsidRDefault="00447924" w:rsidP="00CE5D1F">
            <w:pPr>
              <w:pStyle w:val="TAC"/>
              <w:rPr>
                <w:rFonts w:eastAsia="CG Times (WN)"/>
              </w:rPr>
            </w:pPr>
          </w:p>
        </w:tc>
        <w:tc>
          <w:tcPr>
            <w:tcW w:w="1008" w:type="dxa"/>
          </w:tcPr>
          <w:p w:rsidR="00447924" w:rsidRPr="0033176E" w:rsidRDefault="00447924" w:rsidP="00CE5D1F">
            <w:pPr>
              <w:pStyle w:val="TAC"/>
              <w:rPr>
                <w:rFonts w:eastAsia="CG Times (WN)"/>
              </w:rPr>
            </w:pPr>
            <w:r w:rsidRPr="00466A91">
              <w:rPr>
                <w:rFonts w:eastAsia="CG Times (WN)"/>
              </w:rPr>
              <w:t>26</w:t>
            </w:r>
          </w:p>
        </w:tc>
        <w:tc>
          <w:tcPr>
            <w:tcW w:w="1067" w:type="dxa"/>
          </w:tcPr>
          <w:p w:rsidR="00447924" w:rsidRPr="0033176E" w:rsidRDefault="00447924" w:rsidP="00CE5D1F">
            <w:pPr>
              <w:pStyle w:val="TAC"/>
              <w:rPr>
                <w:rFonts w:eastAsia="CG Times (WN)"/>
                <w:vertAlign w:val="superscript"/>
              </w:rPr>
            </w:pPr>
            <w:r w:rsidRPr="00466A91">
              <w:rPr>
                <w:rFonts w:eastAsia="CG Times (WN)"/>
              </w:rPr>
              <w:t>+2/-3</w:t>
            </w:r>
            <w:r w:rsidRPr="00466A91">
              <w:rPr>
                <w:rFonts w:eastAsia="CG Times (WN)"/>
                <w:vertAlign w:val="superscript"/>
              </w:rPr>
              <w:t>1</w:t>
            </w:r>
          </w:p>
        </w:tc>
        <w:tc>
          <w:tcPr>
            <w:tcW w:w="919" w:type="dxa"/>
          </w:tcPr>
          <w:p w:rsidR="00447924" w:rsidRPr="0033176E" w:rsidRDefault="00447924" w:rsidP="00CE5D1F">
            <w:pPr>
              <w:pStyle w:val="TAC"/>
            </w:pPr>
            <w:r w:rsidRPr="00466A91">
              <w:rPr>
                <w:rFonts w:eastAsia="CG Times (WN)"/>
              </w:rPr>
              <w:t>2</w:t>
            </w:r>
            <w:r w:rsidRPr="00466A91">
              <w:t>3</w:t>
            </w:r>
          </w:p>
        </w:tc>
        <w:tc>
          <w:tcPr>
            <w:tcW w:w="1257" w:type="dxa"/>
          </w:tcPr>
          <w:p w:rsidR="00447924" w:rsidRPr="0033176E" w:rsidRDefault="00447924" w:rsidP="00CE5D1F">
            <w:pPr>
              <w:pStyle w:val="TAC"/>
              <w:rPr>
                <w:rFonts w:eastAsia="CG Times (WN)"/>
              </w:rPr>
            </w:pPr>
            <w:r w:rsidRPr="00466A91">
              <w:t>+2/-3</w:t>
            </w:r>
            <w:r w:rsidRPr="00466A91">
              <w:rPr>
                <w:vertAlign w:val="superscript"/>
              </w:rPr>
              <w:t>1</w:t>
            </w:r>
          </w:p>
        </w:tc>
        <w:tc>
          <w:tcPr>
            <w:tcW w:w="980" w:type="dxa"/>
          </w:tcPr>
          <w:p w:rsidR="00447924" w:rsidRPr="0033176E" w:rsidRDefault="00447924" w:rsidP="00CE5D1F">
            <w:pPr>
              <w:pStyle w:val="TAC"/>
              <w:rPr>
                <w:rFonts w:eastAsia="CG Times (WN)"/>
              </w:rPr>
            </w:pPr>
          </w:p>
        </w:tc>
        <w:tc>
          <w:tcPr>
            <w:tcW w:w="1253" w:type="dxa"/>
          </w:tcPr>
          <w:p w:rsidR="00447924" w:rsidRPr="0033176E" w:rsidRDefault="00447924" w:rsidP="00CE5D1F">
            <w:pPr>
              <w:pStyle w:val="TAC"/>
              <w:rPr>
                <w:rFonts w:eastAsia="CG Times (WN)"/>
              </w:rPr>
            </w:pPr>
          </w:p>
        </w:tc>
      </w:tr>
      <w:tr w:rsidR="00447924" w:rsidRPr="001C0CC4" w:rsidTr="00CE5D1F">
        <w:trPr>
          <w:jc w:val="center"/>
        </w:trPr>
        <w:tc>
          <w:tcPr>
            <w:tcW w:w="923" w:type="dxa"/>
            <w:vAlign w:val="center"/>
          </w:tcPr>
          <w:p w:rsidR="00447924" w:rsidRPr="0033176E" w:rsidRDefault="00447924" w:rsidP="00CE5D1F">
            <w:pPr>
              <w:pStyle w:val="TAC"/>
              <w:rPr>
                <w:rFonts w:eastAsia="CG Times (WN)"/>
              </w:rPr>
            </w:pPr>
            <w:r w:rsidRPr="00466A91">
              <w:rPr>
                <w:rFonts w:eastAsia="CG Times (WN)"/>
              </w:rPr>
              <w:t>n77</w:t>
            </w:r>
          </w:p>
        </w:tc>
        <w:tc>
          <w:tcPr>
            <w:tcW w:w="1008" w:type="dxa"/>
          </w:tcPr>
          <w:p w:rsidR="00447924" w:rsidRPr="0033176E" w:rsidRDefault="00447924" w:rsidP="00CE5D1F">
            <w:pPr>
              <w:pStyle w:val="TAC"/>
              <w:rPr>
                <w:rFonts w:eastAsia="CG Times (WN)"/>
              </w:rPr>
            </w:pPr>
          </w:p>
        </w:tc>
        <w:tc>
          <w:tcPr>
            <w:tcW w:w="1067" w:type="dxa"/>
          </w:tcPr>
          <w:p w:rsidR="00447924" w:rsidRPr="0033176E" w:rsidRDefault="00447924" w:rsidP="00CE5D1F">
            <w:pPr>
              <w:pStyle w:val="TAC"/>
              <w:rPr>
                <w:rFonts w:eastAsia="CG Times (WN)"/>
              </w:rPr>
            </w:pPr>
          </w:p>
        </w:tc>
        <w:tc>
          <w:tcPr>
            <w:tcW w:w="1008" w:type="dxa"/>
          </w:tcPr>
          <w:p w:rsidR="00447924" w:rsidRPr="0033176E" w:rsidRDefault="00447924" w:rsidP="00CE5D1F">
            <w:pPr>
              <w:pStyle w:val="TAC"/>
              <w:rPr>
                <w:rFonts w:eastAsia="CG Times (WN)"/>
              </w:rPr>
            </w:pPr>
            <w:r w:rsidRPr="00466A91">
              <w:rPr>
                <w:rFonts w:eastAsia="CG Times (WN)"/>
              </w:rPr>
              <w:t>26</w:t>
            </w:r>
          </w:p>
        </w:tc>
        <w:tc>
          <w:tcPr>
            <w:tcW w:w="1067" w:type="dxa"/>
          </w:tcPr>
          <w:p w:rsidR="00447924" w:rsidRPr="0033176E" w:rsidRDefault="00447924" w:rsidP="00CE5D1F">
            <w:pPr>
              <w:pStyle w:val="TAC"/>
              <w:rPr>
                <w:rFonts w:eastAsia="CG Times (WN)"/>
              </w:rPr>
            </w:pPr>
            <w:r w:rsidRPr="00466A91">
              <w:rPr>
                <w:rFonts w:eastAsia="CG Times (WN)"/>
              </w:rPr>
              <w:t>+2/-3</w:t>
            </w:r>
          </w:p>
        </w:tc>
        <w:tc>
          <w:tcPr>
            <w:tcW w:w="919" w:type="dxa"/>
          </w:tcPr>
          <w:p w:rsidR="00447924" w:rsidRPr="0033176E" w:rsidRDefault="00447924" w:rsidP="00CE5D1F">
            <w:pPr>
              <w:pStyle w:val="TAC"/>
            </w:pPr>
            <w:r w:rsidRPr="00466A91">
              <w:rPr>
                <w:rFonts w:eastAsia="CG Times (WN)"/>
              </w:rPr>
              <w:t>2</w:t>
            </w:r>
            <w:r w:rsidRPr="00466A91">
              <w:t>3</w:t>
            </w:r>
          </w:p>
        </w:tc>
        <w:tc>
          <w:tcPr>
            <w:tcW w:w="1257" w:type="dxa"/>
          </w:tcPr>
          <w:p w:rsidR="00447924" w:rsidRPr="0033176E" w:rsidRDefault="00447924" w:rsidP="00CE5D1F">
            <w:pPr>
              <w:pStyle w:val="TAC"/>
              <w:rPr>
                <w:rFonts w:eastAsia="CG Times (WN)"/>
              </w:rPr>
            </w:pPr>
            <w:r w:rsidRPr="00466A91">
              <w:rPr>
                <w:rFonts w:eastAsia="CG Times (WN)"/>
              </w:rPr>
              <w:t>+2/-3</w:t>
            </w:r>
          </w:p>
        </w:tc>
        <w:tc>
          <w:tcPr>
            <w:tcW w:w="980" w:type="dxa"/>
          </w:tcPr>
          <w:p w:rsidR="00447924" w:rsidRPr="0033176E" w:rsidRDefault="00447924" w:rsidP="00CE5D1F">
            <w:pPr>
              <w:pStyle w:val="TAC"/>
              <w:rPr>
                <w:rFonts w:eastAsia="CG Times (WN)"/>
              </w:rPr>
            </w:pPr>
          </w:p>
        </w:tc>
        <w:tc>
          <w:tcPr>
            <w:tcW w:w="1253" w:type="dxa"/>
          </w:tcPr>
          <w:p w:rsidR="00447924" w:rsidRPr="0033176E" w:rsidRDefault="00447924" w:rsidP="00CE5D1F">
            <w:pPr>
              <w:pStyle w:val="TAC"/>
              <w:rPr>
                <w:rFonts w:eastAsia="CG Times (WN)"/>
              </w:rPr>
            </w:pPr>
          </w:p>
        </w:tc>
      </w:tr>
      <w:tr w:rsidR="00447924" w:rsidRPr="001C0CC4" w:rsidTr="00CE5D1F">
        <w:trPr>
          <w:jc w:val="center"/>
        </w:trPr>
        <w:tc>
          <w:tcPr>
            <w:tcW w:w="923" w:type="dxa"/>
            <w:vAlign w:val="center"/>
          </w:tcPr>
          <w:p w:rsidR="00447924" w:rsidRPr="0033176E" w:rsidRDefault="00447924" w:rsidP="00CE5D1F">
            <w:pPr>
              <w:pStyle w:val="TAC"/>
              <w:rPr>
                <w:rFonts w:eastAsia="CG Times (WN)"/>
              </w:rPr>
            </w:pPr>
            <w:r w:rsidRPr="00466A91">
              <w:rPr>
                <w:rFonts w:eastAsia="CG Times (WN)"/>
              </w:rPr>
              <w:t>n78</w:t>
            </w:r>
          </w:p>
        </w:tc>
        <w:tc>
          <w:tcPr>
            <w:tcW w:w="1008" w:type="dxa"/>
          </w:tcPr>
          <w:p w:rsidR="00447924" w:rsidRPr="0033176E" w:rsidRDefault="00447924" w:rsidP="00CE5D1F">
            <w:pPr>
              <w:pStyle w:val="TAC"/>
              <w:rPr>
                <w:rFonts w:eastAsia="CG Times (WN)"/>
              </w:rPr>
            </w:pPr>
          </w:p>
        </w:tc>
        <w:tc>
          <w:tcPr>
            <w:tcW w:w="1067" w:type="dxa"/>
          </w:tcPr>
          <w:p w:rsidR="00447924" w:rsidRPr="0033176E" w:rsidRDefault="00447924" w:rsidP="00CE5D1F">
            <w:pPr>
              <w:pStyle w:val="TAC"/>
              <w:rPr>
                <w:rFonts w:eastAsia="CG Times (WN)"/>
              </w:rPr>
            </w:pPr>
          </w:p>
        </w:tc>
        <w:tc>
          <w:tcPr>
            <w:tcW w:w="1008" w:type="dxa"/>
          </w:tcPr>
          <w:p w:rsidR="00447924" w:rsidRPr="0033176E" w:rsidRDefault="00447924" w:rsidP="00CE5D1F">
            <w:pPr>
              <w:pStyle w:val="TAC"/>
              <w:rPr>
                <w:rFonts w:eastAsia="CG Times (WN)"/>
              </w:rPr>
            </w:pPr>
            <w:r w:rsidRPr="00466A91">
              <w:rPr>
                <w:rFonts w:eastAsia="CG Times (WN)"/>
              </w:rPr>
              <w:t>26</w:t>
            </w:r>
          </w:p>
        </w:tc>
        <w:tc>
          <w:tcPr>
            <w:tcW w:w="1067" w:type="dxa"/>
          </w:tcPr>
          <w:p w:rsidR="00447924" w:rsidRPr="0033176E" w:rsidRDefault="00447924" w:rsidP="00CE5D1F">
            <w:pPr>
              <w:pStyle w:val="TAC"/>
              <w:rPr>
                <w:rFonts w:eastAsia="CG Times (WN)"/>
              </w:rPr>
            </w:pPr>
            <w:r w:rsidRPr="00466A91">
              <w:rPr>
                <w:rFonts w:eastAsia="CG Times (WN)"/>
              </w:rPr>
              <w:t>+2/-3</w:t>
            </w:r>
          </w:p>
        </w:tc>
        <w:tc>
          <w:tcPr>
            <w:tcW w:w="919" w:type="dxa"/>
          </w:tcPr>
          <w:p w:rsidR="00447924" w:rsidRPr="0033176E" w:rsidRDefault="00447924" w:rsidP="00CE5D1F">
            <w:pPr>
              <w:pStyle w:val="TAC"/>
            </w:pPr>
            <w:r w:rsidRPr="00466A91">
              <w:t>23</w:t>
            </w:r>
          </w:p>
        </w:tc>
        <w:tc>
          <w:tcPr>
            <w:tcW w:w="1257" w:type="dxa"/>
          </w:tcPr>
          <w:p w:rsidR="00447924" w:rsidRPr="0033176E" w:rsidRDefault="00447924" w:rsidP="00CE5D1F">
            <w:pPr>
              <w:pStyle w:val="TAC"/>
              <w:rPr>
                <w:rFonts w:eastAsia="CG Times (WN)"/>
              </w:rPr>
            </w:pPr>
            <w:r w:rsidRPr="00466A91">
              <w:rPr>
                <w:rFonts w:eastAsia="CG Times (WN)"/>
              </w:rPr>
              <w:t>+2/-3</w:t>
            </w:r>
          </w:p>
        </w:tc>
        <w:tc>
          <w:tcPr>
            <w:tcW w:w="980" w:type="dxa"/>
          </w:tcPr>
          <w:p w:rsidR="00447924" w:rsidRPr="0033176E" w:rsidRDefault="00447924" w:rsidP="00CE5D1F">
            <w:pPr>
              <w:pStyle w:val="TAC"/>
              <w:rPr>
                <w:rFonts w:eastAsia="CG Times (WN)"/>
              </w:rPr>
            </w:pPr>
          </w:p>
        </w:tc>
        <w:tc>
          <w:tcPr>
            <w:tcW w:w="1253" w:type="dxa"/>
          </w:tcPr>
          <w:p w:rsidR="00447924" w:rsidRPr="0033176E" w:rsidRDefault="00447924" w:rsidP="00CE5D1F">
            <w:pPr>
              <w:pStyle w:val="TAC"/>
              <w:rPr>
                <w:rFonts w:eastAsia="CG Times (WN)"/>
              </w:rPr>
            </w:pPr>
          </w:p>
        </w:tc>
      </w:tr>
      <w:tr w:rsidR="00447924" w:rsidRPr="001C0CC4" w:rsidTr="00CE5D1F">
        <w:trPr>
          <w:jc w:val="center"/>
        </w:trPr>
        <w:tc>
          <w:tcPr>
            <w:tcW w:w="923" w:type="dxa"/>
            <w:vAlign w:val="center"/>
          </w:tcPr>
          <w:p w:rsidR="00447924" w:rsidRPr="0033176E" w:rsidRDefault="00447924" w:rsidP="00CE5D1F">
            <w:pPr>
              <w:pStyle w:val="TAC"/>
            </w:pPr>
            <w:r w:rsidRPr="00466A91">
              <w:rPr>
                <w:rFonts w:eastAsia="CG Times (WN)"/>
              </w:rPr>
              <w:t>n7</w:t>
            </w:r>
            <w:r w:rsidRPr="00466A91">
              <w:t>9</w:t>
            </w:r>
          </w:p>
        </w:tc>
        <w:tc>
          <w:tcPr>
            <w:tcW w:w="1008" w:type="dxa"/>
          </w:tcPr>
          <w:p w:rsidR="00447924" w:rsidRPr="0033176E" w:rsidRDefault="00447924" w:rsidP="00CE5D1F">
            <w:pPr>
              <w:pStyle w:val="TAC"/>
              <w:rPr>
                <w:rFonts w:eastAsia="CG Times (WN)"/>
              </w:rPr>
            </w:pPr>
          </w:p>
        </w:tc>
        <w:tc>
          <w:tcPr>
            <w:tcW w:w="1067" w:type="dxa"/>
          </w:tcPr>
          <w:p w:rsidR="00447924" w:rsidRPr="0033176E" w:rsidRDefault="00447924" w:rsidP="00CE5D1F">
            <w:pPr>
              <w:pStyle w:val="TAC"/>
              <w:rPr>
                <w:rFonts w:eastAsia="CG Times (WN)"/>
              </w:rPr>
            </w:pPr>
          </w:p>
        </w:tc>
        <w:tc>
          <w:tcPr>
            <w:tcW w:w="1008" w:type="dxa"/>
          </w:tcPr>
          <w:p w:rsidR="00447924" w:rsidRPr="0033176E" w:rsidRDefault="00447924" w:rsidP="00CE5D1F">
            <w:pPr>
              <w:pStyle w:val="TAC"/>
              <w:rPr>
                <w:rFonts w:eastAsia="CG Times (WN)"/>
              </w:rPr>
            </w:pPr>
            <w:r w:rsidRPr="00466A91">
              <w:rPr>
                <w:rFonts w:eastAsia="CG Times (WN)"/>
              </w:rPr>
              <w:t>26</w:t>
            </w:r>
          </w:p>
        </w:tc>
        <w:tc>
          <w:tcPr>
            <w:tcW w:w="1067" w:type="dxa"/>
          </w:tcPr>
          <w:p w:rsidR="00447924" w:rsidRPr="0033176E" w:rsidRDefault="00447924" w:rsidP="00CE5D1F">
            <w:pPr>
              <w:pStyle w:val="TAC"/>
              <w:rPr>
                <w:rFonts w:eastAsia="CG Times (WN)"/>
              </w:rPr>
            </w:pPr>
            <w:r w:rsidRPr="00466A91">
              <w:rPr>
                <w:rFonts w:eastAsia="CG Times (WN)"/>
              </w:rPr>
              <w:t>+2/-3</w:t>
            </w:r>
          </w:p>
        </w:tc>
        <w:tc>
          <w:tcPr>
            <w:tcW w:w="919" w:type="dxa"/>
          </w:tcPr>
          <w:p w:rsidR="00447924" w:rsidRPr="0033176E" w:rsidRDefault="00447924" w:rsidP="00CE5D1F">
            <w:pPr>
              <w:pStyle w:val="TAC"/>
            </w:pPr>
            <w:r w:rsidRPr="00466A91">
              <w:rPr>
                <w:rFonts w:eastAsia="CG Times (WN)"/>
              </w:rPr>
              <w:t>23</w:t>
            </w:r>
          </w:p>
        </w:tc>
        <w:tc>
          <w:tcPr>
            <w:tcW w:w="1257" w:type="dxa"/>
          </w:tcPr>
          <w:p w:rsidR="00447924" w:rsidRPr="0033176E" w:rsidRDefault="00447924" w:rsidP="00CE5D1F">
            <w:pPr>
              <w:pStyle w:val="TAC"/>
            </w:pPr>
            <w:r w:rsidRPr="00466A91">
              <w:rPr>
                <w:rFonts w:eastAsia="CG Times (WN)"/>
              </w:rPr>
              <w:t>+2/-3</w:t>
            </w:r>
          </w:p>
        </w:tc>
        <w:tc>
          <w:tcPr>
            <w:tcW w:w="980" w:type="dxa"/>
          </w:tcPr>
          <w:p w:rsidR="00447924" w:rsidRPr="0033176E" w:rsidRDefault="00447924" w:rsidP="00CE5D1F">
            <w:pPr>
              <w:pStyle w:val="TAC"/>
              <w:rPr>
                <w:rFonts w:eastAsia="CG Times (WN)"/>
              </w:rPr>
            </w:pPr>
          </w:p>
        </w:tc>
        <w:tc>
          <w:tcPr>
            <w:tcW w:w="1253" w:type="dxa"/>
          </w:tcPr>
          <w:p w:rsidR="00447924" w:rsidRPr="0033176E" w:rsidRDefault="00447924" w:rsidP="00CE5D1F">
            <w:pPr>
              <w:pStyle w:val="TAC"/>
              <w:rPr>
                <w:rFonts w:eastAsia="CG Times (WN)"/>
              </w:rPr>
            </w:pPr>
          </w:p>
        </w:tc>
      </w:tr>
      <w:tr w:rsidR="00447924" w:rsidRPr="001C0CC4" w:rsidTr="00CE5D1F">
        <w:trPr>
          <w:jc w:val="center"/>
        </w:trPr>
        <w:tc>
          <w:tcPr>
            <w:tcW w:w="9482" w:type="dxa"/>
            <w:gridSpan w:val="9"/>
            <w:vAlign w:val="center"/>
          </w:tcPr>
          <w:p w:rsidR="00447924" w:rsidRPr="0033176E" w:rsidRDefault="00447924" w:rsidP="00CE5D1F">
            <w:pPr>
              <w:pStyle w:val="TAN"/>
              <w:ind w:left="852" w:hanging="852"/>
            </w:pPr>
            <w:r w:rsidRPr="00466A91">
              <w:t xml:space="preserve">NOTE </w:t>
            </w:r>
            <w:r w:rsidRPr="00466A91">
              <w:rPr>
                <w:rFonts w:hint="eastAsia"/>
                <w:lang w:eastAsia="zh-CN"/>
              </w:rPr>
              <w:t>1</w:t>
            </w:r>
            <w:r w:rsidRPr="00466A91">
              <w:t>:</w:t>
            </w:r>
            <w:r w:rsidRPr="00466A91">
              <w:tab/>
              <w:t>The transmission bandwidths confined within F</w:t>
            </w:r>
            <w:r w:rsidRPr="00466A91">
              <w:rPr>
                <w:vertAlign w:val="subscript"/>
              </w:rPr>
              <w:t>UL_low</w:t>
            </w:r>
            <w:r w:rsidRPr="00466A91">
              <w:t xml:space="preserve"> and F</w:t>
            </w:r>
            <w:r w:rsidRPr="00466A91">
              <w:rPr>
                <w:vertAlign w:val="subscript"/>
              </w:rPr>
              <w:t xml:space="preserve">UL_low </w:t>
            </w:r>
            <w:r w:rsidRPr="00466A91">
              <w:t>+ 4 MHz or F</w:t>
            </w:r>
            <w:r w:rsidRPr="00466A91">
              <w:rPr>
                <w:vertAlign w:val="subscript"/>
              </w:rPr>
              <w:t>UL_high</w:t>
            </w:r>
            <w:r w:rsidRPr="00466A91">
              <w:t xml:space="preserve"> – 4 MHz and F</w:t>
            </w:r>
            <w:r w:rsidRPr="00466A91">
              <w:rPr>
                <w:vertAlign w:val="subscript"/>
              </w:rPr>
              <w:t>UL_high</w:t>
            </w:r>
            <w:r w:rsidRPr="00466A91">
              <w:t>, the maximum output power requirement is relaxed by reducing the lower tolerance limit by 1.5 dB</w:t>
            </w:r>
          </w:p>
          <w:p w:rsidR="00447924" w:rsidRPr="0033176E" w:rsidRDefault="00447924" w:rsidP="00CE5D1F">
            <w:pPr>
              <w:pStyle w:val="TAN"/>
            </w:pPr>
            <w:r w:rsidRPr="00466A91">
              <w:t>NOTE 2:</w:t>
            </w:r>
            <w:r w:rsidRPr="00466A91">
              <w:tab/>
              <w:t>Power class 3 is the default power class unless otherwise stated</w:t>
            </w:r>
          </w:p>
        </w:tc>
      </w:tr>
      <w:bookmarkEnd w:id="7"/>
    </w:tbl>
    <w:p w:rsidR="00447924" w:rsidRPr="001C0CC4" w:rsidRDefault="00447924" w:rsidP="00447924">
      <w:pPr>
        <w:rPr>
          <w:lang w:val="en-US"/>
        </w:rPr>
      </w:pPr>
    </w:p>
    <w:p w:rsidR="00447924" w:rsidRPr="001C0CC4" w:rsidRDefault="00447924" w:rsidP="00447924">
      <w:pPr>
        <w:pStyle w:val="TH"/>
      </w:pPr>
      <w:r w:rsidRPr="001C0CC4">
        <w:t xml:space="preserve">Table </w:t>
      </w:r>
      <w:r w:rsidRPr="001C0CC4">
        <w:rPr>
          <w:rFonts w:hint="eastAsia"/>
        </w:rPr>
        <w:t>6</w:t>
      </w:r>
      <w:r w:rsidRPr="001C0CC4">
        <w:t>.</w:t>
      </w:r>
      <w:r w:rsidRPr="001C0CC4">
        <w:rPr>
          <w:rFonts w:hint="eastAsia"/>
        </w:rPr>
        <w:t>2</w:t>
      </w:r>
      <w:r w:rsidRPr="001C0CC4">
        <w:rPr>
          <w:rFonts w:hint="eastAsia"/>
          <w:lang w:eastAsia="zh-CN"/>
        </w:rPr>
        <w:t>D</w:t>
      </w:r>
      <w:r w:rsidRPr="001C0CC4">
        <w:t>.</w:t>
      </w:r>
      <w:r w:rsidRPr="001C0CC4">
        <w:rPr>
          <w:rFonts w:hint="eastAsia"/>
          <w:lang w:eastAsia="zh-CN"/>
        </w:rPr>
        <w:t>1</w:t>
      </w:r>
      <w:r w:rsidRPr="001C0CC4">
        <w:t>-</w:t>
      </w:r>
      <w:r w:rsidRPr="001C0CC4">
        <w:rPr>
          <w:rFonts w:hint="eastAsia"/>
        </w:rPr>
        <w:t>2</w:t>
      </w:r>
      <w:r w:rsidRPr="001C0CC4">
        <w:t xml:space="preserve">: </w:t>
      </w:r>
      <w:r w:rsidRPr="001C0CC4">
        <w:rPr>
          <w:rFonts w:hint="eastAsia"/>
        </w:rPr>
        <w:t>UL MIMO configuration in c</w:t>
      </w:r>
      <w:r w:rsidRPr="001C0CC4">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447924" w:rsidRPr="001C0CC4" w:rsidTr="00CE5D1F">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47924" w:rsidRPr="0033176E" w:rsidRDefault="00447924" w:rsidP="00CE5D1F">
            <w:pPr>
              <w:pStyle w:val="TAH"/>
            </w:pPr>
            <w:r w:rsidRPr="00466A91">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47924" w:rsidRPr="0033176E" w:rsidRDefault="00447924" w:rsidP="00CE5D1F">
            <w:pPr>
              <w:pStyle w:val="TAH"/>
            </w:pPr>
            <w:r w:rsidRPr="00466A91">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47924" w:rsidRPr="0033176E" w:rsidRDefault="00447924" w:rsidP="00CE5D1F">
            <w:pPr>
              <w:pStyle w:val="TAH"/>
            </w:pPr>
            <w:r w:rsidRPr="00466A91">
              <w:t>Codebook Index</w:t>
            </w:r>
          </w:p>
        </w:tc>
      </w:tr>
      <w:tr w:rsidR="00447924" w:rsidRPr="001C0CC4" w:rsidTr="00CE5D1F">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924" w:rsidRPr="0033176E" w:rsidRDefault="00447924" w:rsidP="00CE5D1F">
            <w:pPr>
              <w:pStyle w:val="TAC"/>
            </w:pPr>
            <w:r w:rsidRPr="00466A91">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924" w:rsidRPr="0033176E" w:rsidRDefault="00447924" w:rsidP="00CE5D1F">
            <w:pPr>
              <w:pStyle w:val="TAC"/>
            </w:pPr>
            <w:r w:rsidRPr="00466A91">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924" w:rsidRPr="0033176E" w:rsidRDefault="00447924" w:rsidP="00CE5D1F">
            <w:pPr>
              <w:pStyle w:val="TAC"/>
            </w:pPr>
            <w:r w:rsidRPr="00466A91">
              <w:t>Codebook index 0</w:t>
            </w:r>
          </w:p>
        </w:tc>
      </w:tr>
    </w:tbl>
    <w:p w:rsidR="00447924" w:rsidRPr="001C0CC4" w:rsidRDefault="00447924" w:rsidP="00447924">
      <w:pPr>
        <w:rPr>
          <w:lang w:eastAsia="zh-CN"/>
        </w:rPr>
      </w:pPr>
    </w:p>
    <w:p w:rsidR="00447924" w:rsidRPr="001C0CC4" w:rsidRDefault="00447924" w:rsidP="00447924">
      <w:pPr>
        <w:rPr>
          <w:lang w:eastAsia="zh-CN"/>
        </w:rPr>
      </w:pPr>
      <w:r w:rsidRPr="001C0CC4">
        <w:rPr>
          <w:rFonts w:hint="eastAsia"/>
        </w:rPr>
        <w:t>If UE is configured for transmission on</w:t>
      </w:r>
      <w:r w:rsidRPr="001C0CC4">
        <w:t xml:space="preserve"> single-antenna port, the requirements in </w:t>
      </w:r>
      <w:r>
        <w:t>clause</w:t>
      </w:r>
      <w:r w:rsidRPr="001C0CC4">
        <w:t xml:space="preserve"> 6.2.</w:t>
      </w:r>
      <w:r w:rsidRPr="001C0CC4">
        <w:rPr>
          <w:rFonts w:hint="eastAsia"/>
          <w:lang w:eastAsia="zh-CN"/>
        </w:rPr>
        <w:t>1</w:t>
      </w:r>
      <w:r w:rsidRPr="001C0CC4">
        <w:t xml:space="preserve"> apply.</w:t>
      </w:r>
    </w:p>
    <w:bookmarkEnd w:id="1"/>
    <w:p w:rsidR="00991EDE" w:rsidRPr="00991EDE" w:rsidRDefault="00991EDE" w:rsidP="00991EDE">
      <w:pPr>
        <w:keepNext/>
        <w:keepLines/>
        <w:spacing w:before="180"/>
        <w:ind w:left="1134" w:hanging="1134"/>
        <w:outlineLvl w:val="1"/>
        <w:rPr>
          <w:rFonts w:ascii="Arial" w:eastAsia="Yu Mincho" w:hAnsi="Arial"/>
          <w:noProof/>
          <w:color w:val="FF0000"/>
          <w:sz w:val="32"/>
          <w:lang w:eastAsia="ja-JP"/>
        </w:rPr>
      </w:pPr>
      <w:r w:rsidRPr="00991EDE">
        <w:rPr>
          <w:rFonts w:ascii="Arial" w:hAnsi="Arial"/>
          <w:noProof/>
          <w:color w:val="FF0000"/>
          <w:sz w:val="32"/>
          <w:lang w:eastAsia="ja-JP"/>
        </w:rPr>
        <w:t>&lt;&lt;End of change&gt;&gt;</w:t>
      </w:r>
    </w:p>
    <w:p w:rsidR="00AA1FF3" w:rsidRPr="00991EDE" w:rsidRDefault="00AA1FF3" w:rsidP="00991EDE"/>
    <w:sectPr w:rsidR="00AA1FF3" w:rsidRPr="00991EDE" w:rsidSect="00992D9C">
      <w:headerReference w:type="default" r:id="rId13"/>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6C6D" w:rsidRDefault="00206C6D">
      <w:r>
        <w:separator/>
      </w:r>
    </w:p>
  </w:endnote>
  <w:endnote w:type="continuationSeparator" w:id="0">
    <w:p w:rsidR="00206C6D" w:rsidRDefault="00206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6C6D" w:rsidRDefault="00206C6D">
      <w:r>
        <w:separator/>
      </w:r>
    </w:p>
  </w:footnote>
  <w:footnote w:type="continuationSeparator" w:id="0">
    <w:p w:rsidR="00206C6D" w:rsidRDefault="00206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617E" w:rsidRDefault="0082617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8"/>
  </w:num>
  <w:num w:numId="3">
    <w:abstractNumId w:val="3"/>
  </w:num>
  <w:num w:numId="4">
    <w:abstractNumId w:val="2"/>
  </w:num>
  <w:num w:numId="5">
    <w:abstractNumId w:val="6"/>
  </w:num>
  <w:num w:numId="6">
    <w:abstractNumId w:val="1"/>
  </w:num>
  <w:num w:numId="7">
    <w:abstractNumId w:val="4"/>
  </w:num>
  <w:num w:numId="8">
    <w:abstractNumId w:val="5"/>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420"/>
    <w:rsid w:val="000036C5"/>
    <w:rsid w:val="000036E6"/>
    <w:rsid w:val="00011679"/>
    <w:rsid w:val="0001231F"/>
    <w:rsid w:val="00020C4F"/>
    <w:rsid w:val="00022E4A"/>
    <w:rsid w:val="00023552"/>
    <w:rsid w:val="00024EB1"/>
    <w:rsid w:val="0002550E"/>
    <w:rsid w:val="00026C4B"/>
    <w:rsid w:val="000350B7"/>
    <w:rsid w:val="00037911"/>
    <w:rsid w:val="0004358C"/>
    <w:rsid w:val="00043D25"/>
    <w:rsid w:val="00045E76"/>
    <w:rsid w:val="000521C1"/>
    <w:rsid w:val="0005272C"/>
    <w:rsid w:val="0005324B"/>
    <w:rsid w:val="00054CC3"/>
    <w:rsid w:val="00055E67"/>
    <w:rsid w:val="00056846"/>
    <w:rsid w:val="00063179"/>
    <w:rsid w:val="00063D5F"/>
    <w:rsid w:val="00065386"/>
    <w:rsid w:val="00065543"/>
    <w:rsid w:val="00066CEF"/>
    <w:rsid w:val="000677F8"/>
    <w:rsid w:val="0007318F"/>
    <w:rsid w:val="00074531"/>
    <w:rsid w:val="00074BE0"/>
    <w:rsid w:val="000750C9"/>
    <w:rsid w:val="000751FA"/>
    <w:rsid w:val="00075B1C"/>
    <w:rsid w:val="00076BDD"/>
    <w:rsid w:val="0007791D"/>
    <w:rsid w:val="000873D7"/>
    <w:rsid w:val="000908CB"/>
    <w:rsid w:val="00093ACD"/>
    <w:rsid w:val="000953BF"/>
    <w:rsid w:val="000A0216"/>
    <w:rsid w:val="000A1380"/>
    <w:rsid w:val="000A5502"/>
    <w:rsid w:val="000A5AB4"/>
    <w:rsid w:val="000A6394"/>
    <w:rsid w:val="000A6829"/>
    <w:rsid w:val="000B06CA"/>
    <w:rsid w:val="000B2856"/>
    <w:rsid w:val="000B3E22"/>
    <w:rsid w:val="000C038A"/>
    <w:rsid w:val="000C22B0"/>
    <w:rsid w:val="000C6517"/>
    <w:rsid w:val="000C6598"/>
    <w:rsid w:val="000C7363"/>
    <w:rsid w:val="000D110A"/>
    <w:rsid w:val="000D2828"/>
    <w:rsid w:val="000D2E4E"/>
    <w:rsid w:val="000D36A2"/>
    <w:rsid w:val="000D44D0"/>
    <w:rsid w:val="000D487F"/>
    <w:rsid w:val="000E42F0"/>
    <w:rsid w:val="000E491B"/>
    <w:rsid w:val="000E671A"/>
    <w:rsid w:val="000F682E"/>
    <w:rsid w:val="00101019"/>
    <w:rsid w:val="00107586"/>
    <w:rsid w:val="00113C78"/>
    <w:rsid w:val="0011439D"/>
    <w:rsid w:val="0012382C"/>
    <w:rsid w:val="00135142"/>
    <w:rsid w:val="00137A8D"/>
    <w:rsid w:val="00145D43"/>
    <w:rsid w:val="00152123"/>
    <w:rsid w:val="001554CE"/>
    <w:rsid w:val="00155DBD"/>
    <w:rsid w:val="00156DC9"/>
    <w:rsid w:val="001632EB"/>
    <w:rsid w:val="00163FFD"/>
    <w:rsid w:val="00167ABD"/>
    <w:rsid w:val="00171512"/>
    <w:rsid w:val="00175B62"/>
    <w:rsid w:val="0018296F"/>
    <w:rsid w:val="001921C9"/>
    <w:rsid w:val="00192C46"/>
    <w:rsid w:val="0019370E"/>
    <w:rsid w:val="00193BB7"/>
    <w:rsid w:val="00195914"/>
    <w:rsid w:val="00196CE8"/>
    <w:rsid w:val="001A01D7"/>
    <w:rsid w:val="001A0373"/>
    <w:rsid w:val="001A5298"/>
    <w:rsid w:val="001A6080"/>
    <w:rsid w:val="001A69F8"/>
    <w:rsid w:val="001A7B60"/>
    <w:rsid w:val="001B0171"/>
    <w:rsid w:val="001B7A65"/>
    <w:rsid w:val="001C174B"/>
    <w:rsid w:val="001C59CA"/>
    <w:rsid w:val="001C5F47"/>
    <w:rsid w:val="001D48BD"/>
    <w:rsid w:val="001D6550"/>
    <w:rsid w:val="001E2BFB"/>
    <w:rsid w:val="001E39C1"/>
    <w:rsid w:val="001E41F3"/>
    <w:rsid w:val="001F541E"/>
    <w:rsid w:val="00206C6D"/>
    <w:rsid w:val="00210BB2"/>
    <w:rsid w:val="002171F4"/>
    <w:rsid w:val="00220110"/>
    <w:rsid w:val="00226577"/>
    <w:rsid w:val="00226D2C"/>
    <w:rsid w:val="00240C7A"/>
    <w:rsid w:val="0024172B"/>
    <w:rsid w:val="00251737"/>
    <w:rsid w:val="00251DC8"/>
    <w:rsid w:val="0026004D"/>
    <w:rsid w:val="002636C1"/>
    <w:rsid w:val="00271B7E"/>
    <w:rsid w:val="00273BAC"/>
    <w:rsid w:val="00274CB2"/>
    <w:rsid w:val="00275D12"/>
    <w:rsid w:val="002860C4"/>
    <w:rsid w:val="00286CC4"/>
    <w:rsid w:val="002A01CC"/>
    <w:rsid w:val="002A492F"/>
    <w:rsid w:val="002A693C"/>
    <w:rsid w:val="002B141D"/>
    <w:rsid w:val="002B5741"/>
    <w:rsid w:val="002D0E9E"/>
    <w:rsid w:val="002D45CD"/>
    <w:rsid w:val="002E11F2"/>
    <w:rsid w:val="002E3EDC"/>
    <w:rsid w:val="002E4EAF"/>
    <w:rsid w:val="002E51DB"/>
    <w:rsid w:val="002F1994"/>
    <w:rsid w:val="003022C5"/>
    <w:rsid w:val="00305409"/>
    <w:rsid w:val="0031317F"/>
    <w:rsid w:val="00315EFA"/>
    <w:rsid w:val="003200A8"/>
    <w:rsid w:val="003217A7"/>
    <w:rsid w:val="0033176E"/>
    <w:rsid w:val="00331D1C"/>
    <w:rsid w:val="003425BA"/>
    <w:rsid w:val="00350730"/>
    <w:rsid w:val="00355273"/>
    <w:rsid w:val="00357EB0"/>
    <w:rsid w:val="00361620"/>
    <w:rsid w:val="00361B43"/>
    <w:rsid w:val="00363C86"/>
    <w:rsid w:val="00372F03"/>
    <w:rsid w:val="00376147"/>
    <w:rsid w:val="00376619"/>
    <w:rsid w:val="003810C0"/>
    <w:rsid w:val="00384DC1"/>
    <w:rsid w:val="003865B2"/>
    <w:rsid w:val="003874BF"/>
    <w:rsid w:val="003931AB"/>
    <w:rsid w:val="0039362C"/>
    <w:rsid w:val="003A16FC"/>
    <w:rsid w:val="003A24D0"/>
    <w:rsid w:val="003B1506"/>
    <w:rsid w:val="003B16FE"/>
    <w:rsid w:val="003B4F3D"/>
    <w:rsid w:val="003B7953"/>
    <w:rsid w:val="003C59CF"/>
    <w:rsid w:val="003E0C74"/>
    <w:rsid w:val="003E0CCA"/>
    <w:rsid w:val="003E1A36"/>
    <w:rsid w:val="003F3E1D"/>
    <w:rsid w:val="003F54DC"/>
    <w:rsid w:val="003F62FA"/>
    <w:rsid w:val="003F6EB8"/>
    <w:rsid w:val="003F7CD7"/>
    <w:rsid w:val="0040045A"/>
    <w:rsid w:val="00403DAC"/>
    <w:rsid w:val="0041302E"/>
    <w:rsid w:val="004206E8"/>
    <w:rsid w:val="00421BC1"/>
    <w:rsid w:val="004222CF"/>
    <w:rsid w:val="004242F1"/>
    <w:rsid w:val="00424879"/>
    <w:rsid w:val="00432FB9"/>
    <w:rsid w:val="00436F54"/>
    <w:rsid w:val="00440C17"/>
    <w:rsid w:val="00442799"/>
    <w:rsid w:val="00442864"/>
    <w:rsid w:val="00442F60"/>
    <w:rsid w:val="00447924"/>
    <w:rsid w:val="00453D36"/>
    <w:rsid w:val="00455840"/>
    <w:rsid w:val="00457AD4"/>
    <w:rsid w:val="00460C0C"/>
    <w:rsid w:val="00463261"/>
    <w:rsid w:val="00466A91"/>
    <w:rsid w:val="00470962"/>
    <w:rsid w:val="00470CB9"/>
    <w:rsid w:val="00473F0E"/>
    <w:rsid w:val="00474AF5"/>
    <w:rsid w:val="00475C06"/>
    <w:rsid w:val="004772DA"/>
    <w:rsid w:val="0048158A"/>
    <w:rsid w:val="00482149"/>
    <w:rsid w:val="00483CBF"/>
    <w:rsid w:val="0048617F"/>
    <w:rsid w:val="0049282A"/>
    <w:rsid w:val="00493E9C"/>
    <w:rsid w:val="00493EE6"/>
    <w:rsid w:val="004A118F"/>
    <w:rsid w:val="004A7143"/>
    <w:rsid w:val="004B75B7"/>
    <w:rsid w:val="004C519D"/>
    <w:rsid w:val="004C73E8"/>
    <w:rsid w:val="004D1247"/>
    <w:rsid w:val="004D44BC"/>
    <w:rsid w:val="004D5289"/>
    <w:rsid w:val="004D5E4B"/>
    <w:rsid w:val="004E0A96"/>
    <w:rsid w:val="004E504F"/>
    <w:rsid w:val="004E5E61"/>
    <w:rsid w:val="004F2BEC"/>
    <w:rsid w:val="00500C4E"/>
    <w:rsid w:val="00502B61"/>
    <w:rsid w:val="00503B14"/>
    <w:rsid w:val="00506C70"/>
    <w:rsid w:val="0051580D"/>
    <w:rsid w:val="00521705"/>
    <w:rsid w:val="0053099F"/>
    <w:rsid w:val="00532D9A"/>
    <w:rsid w:val="00551A9B"/>
    <w:rsid w:val="005541C2"/>
    <w:rsid w:val="00557432"/>
    <w:rsid w:val="00560B3A"/>
    <w:rsid w:val="0056242E"/>
    <w:rsid w:val="00567732"/>
    <w:rsid w:val="00572C85"/>
    <w:rsid w:val="00577338"/>
    <w:rsid w:val="00583EF5"/>
    <w:rsid w:val="005862D9"/>
    <w:rsid w:val="005868A6"/>
    <w:rsid w:val="0059056E"/>
    <w:rsid w:val="00590CC3"/>
    <w:rsid w:val="00591736"/>
    <w:rsid w:val="00592D74"/>
    <w:rsid w:val="00595B76"/>
    <w:rsid w:val="00597D3C"/>
    <w:rsid w:val="005A5C7F"/>
    <w:rsid w:val="005A6795"/>
    <w:rsid w:val="005A7184"/>
    <w:rsid w:val="005D0012"/>
    <w:rsid w:val="005D11E8"/>
    <w:rsid w:val="005D4E0D"/>
    <w:rsid w:val="005D52F2"/>
    <w:rsid w:val="005E2C44"/>
    <w:rsid w:val="005E30FB"/>
    <w:rsid w:val="005E33A0"/>
    <w:rsid w:val="005F63B1"/>
    <w:rsid w:val="005F6F5A"/>
    <w:rsid w:val="005F73E7"/>
    <w:rsid w:val="006018F3"/>
    <w:rsid w:val="00602281"/>
    <w:rsid w:val="00602A9A"/>
    <w:rsid w:val="00606174"/>
    <w:rsid w:val="006113B5"/>
    <w:rsid w:val="00612FB3"/>
    <w:rsid w:val="00621188"/>
    <w:rsid w:val="00622C5B"/>
    <w:rsid w:val="006257ED"/>
    <w:rsid w:val="00627704"/>
    <w:rsid w:val="00630B6D"/>
    <w:rsid w:val="00633328"/>
    <w:rsid w:val="006369CE"/>
    <w:rsid w:val="00637273"/>
    <w:rsid w:val="00640CD7"/>
    <w:rsid w:val="00643718"/>
    <w:rsid w:val="00643FF2"/>
    <w:rsid w:val="00650643"/>
    <w:rsid w:val="0065355C"/>
    <w:rsid w:val="00660A5E"/>
    <w:rsid w:val="00666DE6"/>
    <w:rsid w:val="00671137"/>
    <w:rsid w:val="0068196C"/>
    <w:rsid w:val="006855CF"/>
    <w:rsid w:val="00685AB4"/>
    <w:rsid w:val="0069122F"/>
    <w:rsid w:val="00695260"/>
    <w:rsid w:val="00695808"/>
    <w:rsid w:val="00695A5A"/>
    <w:rsid w:val="006960C3"/>
    <w:rsid w:val="006A0475"/>
    <w:rsid w:val="006A08DC"/>
    <w:rsid w:val="006B46FB"/>
    <w:rsid w:val="006C28F2"/>
    <w:rsid w:val="006C3066"/>
    <w:rsid w:val="006C42B1"/>
    <w:rsid w:val="006C58C3"/>
    <w:rsid w:val="006D0B0E"/>
    <w:rsid w:val="006D4459"/>
    <w:rsid w:val="006D5324"/>
    <w:rsid w:val="006D7FCE"/>
    <w:rsid w:val="006E1F14"/>
    <w:rsid w:val="006E21FB"/>
    <w:rsid w:val="006E7B6A"/>
    <w:rsid w:val="006E7CB5"/>
    <w:rsid w:val="006F564F"/>
    <w:rsid w:val="006F5A74"/>
    <w:rsid w:val="006F7FB9"/>
    <w:rsid w:val="00701246"/>
    <w:rsid w:val="007109B8"/>
    <w:rsid w:val="00711C7B"/>
    <w:rsid w:val="007139C5"/>
    <w:rsid w:val="0072030D"/>
    <w:rsid w:val="00720D93"/>
    <w:rsid w:val="0072261C"/>
    <w:rsid w:val="00723FAF"/>
    <w:rsid w:val="007241A7"/>
    <w:rsid w:val="007316C2"/>
    <w:rsid w:val="00732E28"/>
    <w:rsid w:val="007340D2"/>
    <w:rsid w:val="00736C79"/>
    <w:rsid w:val="007429AB"/>
    <w:rsid w:val="00744218"/>
    <w:rsid w:val="00744F50"/>
    <w:rsid w:val="00745190"/>
    <w:rsid w:val="007523FE"/>
    <w:rsid w:val="00756611"/>
    <w:rsid w:val="00761080"/>
    <w:rsid w:val="007616D2"/>
    <w:rsid w:val="00770AFD"/>
    <w:rsid w:val="00772A93"/>
    <w:rsid w:val="0078069C"/>
    <w:rsid w:val="00781711"/>
    <w:rsid w:val="00782DE5"/>
    <w:rsid w:val="00792342"/>
    <w:rsid w:val="007A4645"/>
    <w:rsid w:val="007B512A"/>
    <w:rsid w:val="007B689F"/>
    <w:rsid w:val="007B74DC"/>
    <w:rsid w:val="007C2097"/>
    <w:rsid w:val="007D013C"/>
    <w:rsid w:val="007D6A07"/>
    <w:rsid w:val="007E0F9B"/>
    <w:rsid w:val="007E2C25"/>
    <w:rsid w:val="007F3B31"/>
    <w:rsid w:val="008000CA"/>
    <w:rsid w:val="008011C4"/>
    <w:rsid w:val="008044E0"/>
    <w:rsid w:val="00810FA6"/>
    <w:rsid w:val="0081539B"/>
    <w:rsid w:val="00820A76"/>
    <w:rsid w:val="008217DB"/>
    <w:rsid w:val="00821A3E"/>
    <w:rsid w:val="0082617E"/>
    <w:rsid w:val="008279FA"/>
    <w:rsid w:val="0083545A"/>
    <w:rsid w:val="00845DFB"/>
    <w:rsid w:val="00846D05"/>
    <w:rsid w:val="008561B2"/>
    <w:rsid w:val="00857171"/>
    <w:rsid w:val="00861B96"/>
    <w:rsid w:val="008626E7"/>
    <w:rsid w:val="00867396"/>
    <w:rsid w:val="00870EE7"/>
    <w:rsid w:val="008725E0"/>
    <w:rsid w:val="00873E61"/>
    <w:rsid w:val="00883910"/>
    <w:rsid w:val="00883DF1"/>
    <w:rsid w:val="00886E27"/>
    <w:rsid w:val="00891A7B"/>
    <w:rsid w:val="008951A8"/>
    <w:rsid w:val="00895FBD"/>
    <w:rsid w:val="008968CA"/>
    <w:rsid w:val="008A1C6A"/>
    <w:rsid w:val="008A57BC"/>
    <w:rsid w:val="008A7F3A"/>
    <w:rsid w:val="008B16F3"/>
    <w:rsid w:val="008B19C7"/>
    <w:rsid w:val="008B2223"/>
    <w:rsid w:val="008B7789"/>
    <w:rsid w:val="008C0386"/>
    <w:rsid w:val="008C1D55"/>
    <w:rsid w:val="008C3E3A"/>
    <w:rsid w:val="008D3469"/>
    <w:rsid w:val="008D7D33"/>
    <w:rsid w:val="008E1CEF"/>
    <w:rsid w:val="008E4812"/>
    <w:rsid w:val="008E7FB5"/>
    <w:rsid w:val="008F0D6A"/>
    <w:rsid w:val="008F686C"/>
    <w:rsid w:val="00900A6F"/>
    <w:rsid w:val="009062F4"/>
    <w:rsid w:val="0090682D"/>
    <w:rsid w:val="00906E4E"/>
    <w:rsid w:val="00911B42"/>
    <w:rsid w:val="00913590"/>
    <w:rsid w:val="009209A0"/>
    <w:rsid w:val="0092313A"/>
    <w:rsid w:val="00925330"/>
    <w:rsid w:val="0092588B"/>
    <w:rsid w:val="0093168A"/>
    <w:rsid w:val="009439A7"/>
    <w:rsid w:val="00944D45"/>
    <w:rsid w:val="00954C3C"/>
    <w:rsid w:val="009575C4"/>
    <w:rsid w:val="00962620"/>
    <w:rsid w:val="00970713"/>
    <w:rsid w:val="009708B4"/>
    <w:rsid w:val="0097185D"/>
    <w:rsid w:val="0097733E"/>
    <w:rsid w:val="009777D9"/>
    <w:rsid w:val="009906AF"/>
    <w:rsid w:val="00991B88"/>
    <w:rsid w:val="00991EDE"/>
    <w:rsid w:val="00992D9C"/>
    <w:rsid w:val="009A579D"/>
    <w:rsid w:val="009A79BD"/>
    <w:rsid w:val="009B4C13"/>
    <w:rsid w:val="009C14BD"/>
    <w:rsid w:val="009C30DD"/>
    <w:rsid w:val="009D18F0"/>
    <w:rsid w:val="009D1DB2"/>
    <w:rsid w:val="009D2120"/>
    <w:rsid w:val="009E3297"/>
    <w:rsid w:val="009E53B0"/>
    <w:rsid w:val="009E57AD"/>
    <w:rsid w:val="009F4DD8"/>
    <w:rsid w:val="009F4FCC"/>
    <w:rsid w:val="009F734F"/>
    <w:rsid w:val="009F73F5"/>
    <w:rsid w:val="00A03BE9"/>
    <w:rsid w:val="00A06F1B"/>
    <w:rsid w:val="00A10BB4"/>
    <w:rsid w:val="00A22F70"/>
    <w:rsid w:val="00A23512"/>
    <w:rsid w:val="00A246B6"/>
    <w:rsid w:val="00A36DB5"/>
    <w:rsid w:val="00A37FD3"/>
    <w:rsid w:val="00A4148E"/>
    <w:rsid w:val="00A47E70"/>
    <w:rsid w:val="00A50B05"/>
    <w:rsid w:val="00A50FED"/>
    <w:rsid w:val="00A6321F"/>
    <w:rsid w:val="00A7272F"/>
    <w:rsid w:val="00A7671C"/>
    <w:rsid w:val="00A803DD"/>
    <w:rsid w:val="00A83E53"/>
    <w:rsid w:val="00A914C6"/>
    <w:rsid w:val="00AA029F"/>
    <w:rsid w:val="00AA1FF3"/>
    <w:rsid w:val="00AA2727"/>
    <w:rsid w:val="00AA7526"/>
    <w:rsid w:val="00AA7E8D"/>
    <w:rsid w:val="00AB4D1F"/>
    <w:rsid w:val="00AC2F20"/>
    <w:rsid w:val="00AC4501"/>
    <w:rsid w:val="00AD1CD8"/>
    <w:rsid w:val="00AD6FA8"/>
    <w:rsid w:val="00AD6FC1"/>
    <w:rsid w:val="00AE286C"/>
    <w:rsid w:val="00AE3F0B"/>
    <w:rsid w:val="00AE54E1"/>
    <w:rsid w:val="00AF10FD"/>
    <w:rsid w:val="00AF73A4"/>
    <w:rsid w:val="00B01263"/>
    <w:rsid w:val="00B03B29"/>
    <w:rsid w:val="00B07B11"/>
    <w:rsid w:val="00B1200F"/>
    <w:rsid w:val="00B12B74"/>
    <w:rsid w:val="00B17C97"/>
    <w:rsid w:val="00B20FEC"/>
    <w:rsid w:val="00B226A7"/>
    <w:rsid w:val="00B258BB"/>
    <w:rsid w:val="00B275B1"/>
    <w:rsid w:val="00B27F9D"/>
    <w:rsid w:val="00B316F5"/>
    <w:rsid w:val="00B34166"/>
    <w:rsid w:val="00B34676"/>
    <w:rsid w:val="00B37757"/>
    <w:rsid w:val="00B3785B"/>
    <w:rsid w:val="00B44B61"/>
    <w:rsid w:val="00B51E19"/>
    <w:rsid w:val="00B56DF4"/>
    <w:rsid w:val="00B67B97"/>
    <w:rsid w:val="00B77222"/>
    <w:rsid w:val="00B86AC9"/>
    <w:rsid w:val="00B968C8"/>
    <w:rsid w:val="00BA05FE"/>
    <w:rsid w:val="00BA11E7"/>
    <w:rsid w:val="00BA3610"/>
    <w:rsid w:val="00BA3EC5"/>
    <w:rsid w:val="00BB5DFC"/>
    <w:rsid w:val="00BC5819"/>
    <w:rsid w:val="00BD279D"/>
    <w:rsid w:val="00BD3792"/>
    <w:rsid w:val="00BD4664"/>
    <w:rsid w:val="00BD489C"/>
    <w:rsid w:val="00BD6BB8"/>
    <w:rsid w:val="00BE18B0"/>
    <w:rsid w:val="00BE6717"/>
    <w:rsid w:val="00C04511"/>
    <w:rsid w:val="00C06CF3"/>
    <w:rsid w:val="00C125EF"/>
    <w:rsid w:val="00C1637D"/>
    <w:rsid w:val="00C1693A"/>
    <w:rsid w:val="00C306AE"/>
    <w:rsid w:val="00C35D3D"/>
    <w:rsid w:val="00C421B3"/>
    <w:rsid w:val="00C469CA"/>
    <w:rsid w:val="00C50F31"/>
    <w:rsid w:val="00C516FA"/>
    <w:rsid w:val="00C5540A"/>
    <w:rsid w:val="00C6673F"/>
    <w:rsid w:val="00C8606E"/>
    <w:rsid w:val="00C90541"/>
    <w:rsid w:val="00C95985"/>
    <w:rsid w:val="00C96E9C"/>
    <w:rsid w:val="00CA2B1E"/>
    <w:rsid w:val="00CA5A94"/>
    <w:rsid w:val="00CB20A7"/>
    <w:rsid w:val="00CB3037"/>
    <w:rsid w:val="00CB5DB1"/>
    <w:rsid w:val="00CB5F25"/>
    <w:rsid w:val="00CB6340"/>
    <w:rsid w:val="00CB7A92"/>
    <w:rsid w:val="00CC4EEF"/>
    <w:rsid w:val="00CC5026"/>
    <w:rsid w:val="00CD1E0B"/>
    <w:rsid w:val="00CD2FB7"/>
    <w:rsid w:val="00CD7E7D"/>
    <w:rsid w:val="00CE1C20"/>
    <w:rsid w:val="00CE37FD"/>
    <w:rsid w:val="00CE58FF"/>
    <w:rsid w:val="00CF3F3D"/>
    <w:rsid w:val="00CF4527"/>
    <w:rsid w:val="00CF4940"/>
    <w:rsid w:val="00CF60BA"/>
    <w:rsid w:val="00CF79C1"/>
    <w:rsid w:val="00D03F9A"/>
    <w:rsid w:val="00D2435D"/>
    <w:rsid w:val="00D2440E"/>
    <w:rsid w:val="00D259FC"/>
    <w:rsid w:val="00D31269"/>
    <w:rsid w:val="00D34249"/>
    <w:rsid w:val="00D419D3"/>
    <w:rsid w:val="00D46A37"/>
    <w:rsid w:val="00D55A5B"/>
    <w:rsid w:val="00D55D99"/>
    <w:rsid w:val="00D708A4"/>
    <w:rsid w:val="00D81BDB"/>
    <w:rsid w:val="00D82E72"/>
    <w:rsid w:val="00D8343E"/>
    <w:rsid w:val="00D866B8"/>
    <w:rsid w:val="00D87B61"/>
    <w:rsid w:val="00D93A56"/>
    <w:rsid w:val="00DA14BF"/>
    <w:rsid w:val="00DA280E"/>
    <w:rsid w:val="00DA43D8"/>
    <w:rsid w:val="00DA4794"/>
    <w:rsid w:val="00DB249B"/>
    <w:rsid w:val="00DB2E24"/>
    <w:rsid w:val="00DB3913"/>
    <w:rsid w:val="00DC4C91"/>
    <w:rsid w:val="00DD072B"/>
    <w:rsid w:val="00DD7B7A"/>
    <w:rsid w:val="00DE34CF"/>
    <w:rsid w:val="00DE690F"/>
    <w:rsid w:val="00DE6F7E"/>
    <w:rsid w:val="00DF15E5"/>
    <w:rsid w:val="00DF1F96"/>
    <w:rsid w:val="00E015B1"/>
    <w:rsid w:val="00E04DF9"/>
    <w:rsid w:val="00E11137"/>
    <w:rsid w:val="00E16083"/>
    <w:rsid w:val="00E17777"/>
    <w:rsid w:val="00E240E3"/>
    <w:rsid w:val="00E331C8"/>
    <w:rsid w:val="00E407F1"/>
    <w:rsid w:val="00E40F04"/>
    <w:rsid w:val="00E443AD"/>
    <w:rsid w:val="00E51EF2"/>
    <w:rsid w:val="00E526D6"/>
    <w:rsid w:val="00E52EF3"/>
    <w:rsid w:val="00E5665C"/>
    <w:rsid w:val="00E60171"/>
    <w:rsid w:val="00E631F7"/>
    <w:rsid w:val="00E70625"/>
    <w:rsid w:val="00E746DF"/>
    <w:rsid w:val="00E8461F"/>
    <w:rsid w:val="00E84D96"/>
    <w:rsid w:val="00E91692"/>
    <w:rsid w:val="00E93D88"/>
    <w:rsid w:val="00E95235"/>
    <w:rsid w:val="00E9720C"/>
    <w:rsid w:val="00EA3047"/>
    <w:rsid w:val="00EA4B8C"/>
    <w:rsid w:val="00EA5BA7"/>
    <w:rsid w:val="00EA6AF7"/>
    <w:rsid w:val="00EB42D8"/>
    <w:rsid w:val="00EB7A2B"/>
    <w:rsid w:val="00EC0B95"/>
    <w:rsid w:val="00EC1BA0"/>
    <w:rsid w:val="00EC217D"/>
    <w:rsid w:val="00EC3D68"/>
    <w:rsid w:val="00EC66A7"/>
    <w:rsid w:val="00ED2272"/>
    <w:rsid w:val="00ED7A4C"/>
    <w:rsid w:val="00EE1805"/>
    <w:rsid w:val="00EE7D7C"/>
    <w:rsid w:val="00EF76E0"/>
    <w:rsid w:val="00F01266"/>
    <w:rsid w:val="00F01758"/>
    <w:rsid w:val="00F071C4"/>
    <w:rsid w:val="00F10934"/>
    <w:rsid w:val="00F15964"/>
    <w:rsid w:val="00F16493"/>
    <w:rsid w:val="00F20358"/>
    <w:rsid w:val="00F20A81"/>
    <w:rsid w:val="00F25604"/>
    <w:rsid w:val="00F25D98"/>
    <w:rsid w:val="00F300FB"/>
    <w:rsid w:val="00F33906"/>
    <w:rsid w:val="00F45272"/>
    <w:rsid w:val="00F57A65"/>
    <w:rsid w:val="00F7058D"/>
    <w:rsid w:val="00F728EB"/>
    <w:rsid w:val="00F7383B"/>
    <w:rsid w:val="00F745E2"/>
    <w:rsid w:val="00F7673B"/>
    <w:rsid w:val="00F76D9A"/>
    <w:rsid w:val="00F778B0"/>
    <w:rsid w:val="00F833C2"/>
    <w:rsid w:val="00F83462"/>
    <w:rsid w:val="00F91065"/>
    <w:rsid w:val="00F96154"/>
    <w:rsid w:val="00FA7650"/>
    <w:rsid w:val="00FA78F7"/>
    <w:rsid w:val="00FB4D9A"/>
    <w:rsid w:val="00FB61BF"/>
    <w:rsid w:val="00FB6386"/>
    <w:rsid w:val="00FC0BB7"/>
    <w:rsid w:val="00FC745C"/>
    <w:rsid w:val="00FD0839"/>
    <w:rsid w:val="00FD2224"/>
    <w:rsid w:val="00FD2F8E"/>
    <w:rsid w:val="00FE3043"/>
    <w:rsid w:val="00FE3687"/>
    <w:rsid w:val="00FF14AD"/>
    <w:rsid w:val="00FF1DB8"/>
    <w:rsid w:val="00FF4A3F"/>
    <w:rsid w:val="00FF7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D06788"/>
  <w15:docId w15:val="{B2F18DFF-370D-42F1-BBE3-445CECCAC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Balloon Text"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D11E8"/>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992D9C"/>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992D9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992D9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992D9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992D9C"/>
    <w:pPr>
      <w:ind w:left="1701" w:hanging="1701"/>
      <w:outlineLvl w:val="4"/>
    </w:pPr>
    <w:rPr>
      <w:sz w:val="22"/>
    </w:rPr>
  </w:style>
  <w:style w:type="paragraph" w:styleId="Heading6">
    <w:name w:val="heading 6"/>
    <w:aliases w:val="T1,Header 6"/>
    <w:basedOn w:val="H6"/>
    <w:next w:val="Normal"/>
    <w:link w:val="Heading6Char"/>
    <w:qFormat/>
    <w:rsid w:val="00992D9C"/>
    <w:pPr>
      <w:outlineLvl w:val="5"/>
    </w:pPr>
  </w:style>
  <w:style w:type="paragraph" w:styleId="Heading7">
    <w:name w:val="heading 7"/>
    <w:basedOn w:val="H6"/>
    <w:next w:val="Normal"/>
    <w:link w:val="Heading7Char"/>
    <w:qFormat/>
    <w:rsid w:val="00992D9C"/>
    <w:pPr>
      <w:outlineLvl w:val="6"/>
    </w:pPr>
  </w:style>
  <w:style w:type="paragraph" w:styleId="Heading8">
    <w:name w:val="heading 8"/>
    <w:basedOn w:val="Heading1"/>
    <w:next w:val="Normal"/>
    <w:link w:val="Heading8Char"/>
    <w:qFormat/>
    <w:rsid w:val="00992D9C"/>
    <w:pPr>
      <w:ind w:left="0" w:firstLine="0"/>
      <w:outlineLvl w:val="7"/>
    </w:pPr>
  </w:style>
  <w:style w:type="paragraph" w:styleId="Heading9">
    <w:name w:val="heading 9"/>
    <w:basedOn w:val="Heading8"/>
    <w:next w:val="Normal"/>
    <w:link w:val="Heading9Char"/>
    <w:qFormat/>
    <w:rsid w:val="00992D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2D9C"/>
    <w:pPr>
      <w:spacing w:before="180"/>
      <w:ind w:left="2693" w:hanging="2693"/>
    </w:pPr>
    <w:rPr>
      <w:b/>
    </w:rPr>
  </w:style>
  <w:style w:type="paragraph" w:styleId="TOC1">
    <w:name w:val="toc 1"/>
    <w:rsid w:val="00992D9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992D9C"/>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992D9C"/>
    <w:pPr>
      <w:ind w:left="1701" w:hanging="1701"/>
    </w:pPr>
  </w:style>
  <w:style w:type="paragraph" w:styleId="TOC4">
    <w:name w:val="toc 4"/>
    <w:basedOn w:val="TOC3"/>
    <w:rsid w:val="00992D9C"/>
    <w:pPr>
      <w:ind w:left="1418" w:hanging="1418"/>
    </w:pPr>
  </w:style>
  <w:style w:type="paragraph" w:styleId="TOC3">
    <w:name w:val="toc 3"/>
    <w:basedOn w:val="TOC2"/>
    <w:rsid w:val="00992D9C"/>
    <w:pPr>
      <w:ind w:left="1134" w:hanging="1134"/>
    </w:pPr>
  </w:style>
  <w:style w:type="paragraph" w:styleId="TOC2">
    <w:name w:val="toc 2"/>
    <w:basedOn w:val="TOC1"/>
    <w:rsid w:val="00992D9C"/>
    <w:pPr>
      <w:keepNext w:val="0"/>
      <w:spacing w:before="0"/>
      <w:ind w:left="851" w:hanging="851"/>
    </w:pPr>
    <w:rPr>
      <w:sz w:val="20"/>
    </w:rPr>
  </w:style>
  <w:style w:type="paragraph" w:styleId="Index2">
    <w:name w:val="index 2"/>
    <w:basedOn w:val="Index1"/>
    <w:rsid w:val="00992D9C"/>
    <w:pPr>
      <w:ind w:left="284"/>
    </w:pPr>
  </w:style>
  <w:style w:type="paragraph" w:styleId="Index1">
    <w:name w:val="index 1"/>
    <w:basedOn w:val="Normal"/>
    <w:rsid w:val="00992D9C"/>
    <w:pPr>
      <w:keepLines/>
      <w:spacing w:after="0"/>
    </w:pPr>
  </w:style>
  <w:style w:type="paragraph" w:customStyle="1" w:styleId="ZH">
    <w:name w:val="ZH"/>
    <w:rsid w:val="00992D9C"/>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992D9C"/>
    <w:pPr>
      <w:outlineLvl w:val="9"/>
    </w:pPr>
  </w:style>
  <w:style w:type="paragraph" w:styleId="ListNumber2">
    <w:name w:val="List Number 2"/>
    <w:basedOn w:val="ListNumber"/>
    <w:rsid w:val="00992D9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92D9C"/>
    <w:pPr>
      <w:widowControl w:val="0"/>
    </w:pPr>
    <w:rPr>
      <w:rFonts w:ascii="Arial" w:hAnsi="Arial"/>
      <w:b/>
      <w:noProof/>
      <w:sz w:val="18"/>
      <w:lang w:val="en-US" w:eastAsia="en-US"/>
    </w:rPr>
  </w:style>
  <w:style w:type="character" w:styleId="FootnoteReference">
    <w:name w:val="footnote reference"/>
    <w:rsid w:val="00992D9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92D9C"/>
    <w:pPr>
      <w:keepLines/>
      <w:spacing w:after="0"/>
      <w:ind w:left="454" w:hanging="454"/>
    </w:pPr>
    <w:rPr>
      <w:sz w:val="16"/>
    </w:rPr>
  </w:style>
  <w:style w:type="paragraph" w:customStyle="1" w:styleId="TAH">
    <w:name w:val="TAH"/>
    <w:basedOn w:val="TAC"/>
    <w:link w:val="TAHCar"/>
    <w:qFormat/>
    <w:rsid w:val="00992D9C"/>
    <w:rPr>
      <w:b/>
    </w:rPr>
  </w:style>
  <w:style w:type="paragraph" w:customStyle="1" w:styleId="TAC">
    <w:name w:val="TAC"/>
    <w:basedOn w:val="TAL"/>
    <w:link w:val="TACChar"/>
    <w:qFormat/>
    <w:rsid w:val="00992D9C"/>
    <w:pPr>
      <w:jc w:val="center"/>
    </w:pPr>
  </w:style>
  <w:style w:type="paragraph" w:customStyle="1" w:styleId="TF">
    <w:name w:val="TF"/>
    <w:aliases w:val="left"/>
    <w:basedOn w:val="TH"/>
    <w:link w:val="TFChar"/>
    <w:rsid w:val="00992D9C"/>
    <w:pPr>
      <w:keepNext w:val="0"/>
      <w:spacing w:before="0" w:after="240"/>
    </w:pPr>
  </w:style>
  <w:style w:type="paragraph" w:customStyle="1" w:styleId="NO">
    <w:name w:val="NO"/>
    <w:basedOn w:val="Normal"/>
    <w:link w:val="NOChar"/>
    <w:rsid w:val="00992D9C"/>
    <w:pPr>
      <w:keepLines/>
      <w:ind w:left="1135" w:hanging="851"/>
    </w:pPr>
  </w:style>
  <w:style w:type="paragraph" w:styleId="TOC9">
    <w:name w:val="toc 9"/>
    <w:basedOn w:val="TOC8"/>
    <w:rsid w:val="00992D9C"/>
    <w:pPr>
      <w:ind w:left="1418" w:hanging="1418"/>
    </w:pPr>
  </w:style>
  <w:style w:type="paragraph" w:customStyle="1" w:styleId="EX">
    <w:name w:val="EX"/>
    <w:basedOn w:val="Normal"/>
    <w:link w:val="EXChar"/>
    <w:rsid w:val="00992D9C"/>
    <w:pPr>
      <w:keepLines/>
      <w:ind w:left="1702" w:hanging="1418"/>
    </w:pPr>
  </w:style>
  <w:style w:type="paragraph" w:customStyle="1" w:styleId="FP">
    <w:name w:val="FP"/>
    <w:basedOn w:val="Normal"/>
    <w:rsid w:val="00992D9C"/>
    <w:pPr>
      <w:spacing w:after="0"/>
    </w:pPr>
  </w:style>
  <w:style w:type="paragraph" w:customStyle="1" w:styleId="LD">
    <w:name w:val="LD"/>
    <w:rsid w:val="00992D9C"/>
    <w:pPr>
      <w:keepNext/>
      <w:keepLines/>
      <w:spacing w:line="180" w:lineRule="exact"/>
    </w:pPr>
    <w:rPr>
      <w:rFonts w:ascii="MS LineDraw" w:hAnsi="MS LineDraw"/>
      <w:noProof/>
      <w:lang w:eastAsia="en-US"/>
    </w:rPr>
  </w:style>
  <w:style w:type="paragraph" w:customStyle="1" w:styleId="NW">
    <w:name w:val="NW"/>
    <w:basedOn w:val="NO"/>
    <w:rsid w:val="00992D9C"/>
    <w:pPr>
      <w:spacing w:after="0"/>
    </w:pPr>
  </w:style>
  <w:style w:type="paragraph" w:customStyle="1" w:styleId="EW">
    <w:name w:val="EW"/>
    <w:basedOn w:val="EX"/>
    <w:rsid w:val="00992D9C"/>
    <w:pPr>
      <w:spacing w:after="0"/>
    </w:pPr>
  </w:style>
  <w:style w:type="paragraph" w:styleId="TOC6">
    <w:name w:val="toc 6"/>
    <w:basedOn w:val="TOC5"/>
    <w:next w:val="Normal"/>
    <w:rsid w:val="00992D9C"/>
    <w:pPr>
      <w:ind w:left="1985" w:hanging="1985"/>
    </w:pPr>
  </w:style>
  <w:style w:type="paragraph" w:styleId="TOC7">
    <w:name w:val="toc 7"/>
    <w:basedOn w:val="TOC6"/>
    <w:next w:val="Normal"/>
    <w:rsid w:val="00992D9C"/>
    <w:pPr>
      <w:ind w:left="2268" w:hanging="2268"/>
    </w:pPr>
  </w:style>
  <w:style w:type="paragraph" w:styleId="ListBullet2">
    <w:name w:val="List Bullet 2"/>
    <w:basedOn w:val="ListBullet"/>
    <w:rsid w:val="00992D9C"/>
    <w:pPr>
      <w:ind w:left="851"/>
    </w:pPr>
  </w:style>
  <w:style w:type="paragraph" w:styleId="ListBullet3">
    <w:name w:val="List Bullet 3"/>
    <w:basedOn w:val="ListBullet2"/>
    <w:rsid w:val="00992D9C"/>
    <w:pPr>
      <w:ind w:left="1135"/>
    </w:pPr>
  </w:style>
  <w:style w:type="paragraph" w:styleId="ListNumber">
    <w:name w:val="List Number"/>
    <w:basedOn w:val="List"/>
    <w:rsid w:val="00992D9C"/>
  </w:style>
  <w:style w:type="paragraph" w:customStyle="1" w:styleId="EQ">
    <w:name w:val="EQ"/>
    <w:basedOn w:val="Normal"/>
    <w:next w:val="Normal"/>
    <w:link w:val="EQChar"/>
    <w:rsid w:val="00992D9C"/>
    <w:pPr>
      <w:keepLines/>
      <w:tabs>
        <w:tab w:val="center" w:pos="4536"/>
        <w:tab w:val="right" w:pos="9072"/>
      </w:tabs>
    </w:pPr>
    <w:rPr>
      <w:noProof/>
    </w:rPr>
  </w:style>
  <w:style w:type="paragraph" w:customStyle="1" w:styleId="TH">
    <w:name w:val="TH"/>
    <w:basedOn w:val="Normal"/>
    <w:link w:val="THChar"/>
    <w:qFormat/>
    <w:rsid w:val="00992D9C"/>
    <w:pPr>
      <w:keepNext/>
      <w:keepLines/>
      <w:spacing w:before="60"/>
      <w:jc w:val="center"/>
    </w:pPr>
    <w:rPr>
      <w:rFonts w:ascii="Arial" w:hAnsi="Arial"/>
      <w:b/>
    </w:rPr>
  </w:style>
  <w:style w:type="paragraph" w:customStyle="1" w:styleId="NF">
    <w:name w:val="NF"/>
    <w:basedOn w:val="NO"/>
    <w:rsid w:val="00992D9C"/>
    <w:pPr>
      <w:keepNext/>
      <w:spacing w:after="0"/>
    </w:pPr>
    <w:rPr>
      <w:rFonts w:ascii="Arial" w:hAnsi="Arial"/>
      <w:sz w:val="18"/>
    </w:rPr>
  </w:style>
  <w:style w:type="paragraph" w:customStyle="1" w:styleId="PL">
    <w:name w:val="PL"/>
    <w:rsid w:val="00992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92D9C"/>
    <w:pPr>
      <w:jc w:val="right"/>
    </w:pPr>
  </w:style>
  <w:style w:type="paragraph" w:customStyle="1" w:styleId="H6">
    <w:name w:val="H6"/>
    <w:basedOn w:val="Heading5"/>
    <w:next w:val="Normal"/>
    <w:link w:val="H6Char"/>
    <w:rsid w:val="00992D9C"/>
    <w:pPr>
      <w:ind w:left="1985" w:hanging="1985"/>
      <w:outlineLvl w:val="9"/>
    </w:pPr>
    <w:rPr>
      <w:sz w:val="20"/>
    </w:rPr>
  </w:style>
  <w:style w:type="paragraph" w:customStyle="1" w:styleId="TAN">
    <w:name w:val="TAN"/>
    <w:basedOn w:val="TAL"/>
    <w:link w:val="TANChar"/>
    <w:qFormat/>
    <w:rsid w:val="00992D9C"/>
    <w:pPr>
      <w:ind w:left="851" w:hanging="851"/>
    </w:pPr>
  </w:style>
  <w:style w:type="paragraph" w:customStyle="1" w:styleId="TAL">
    <w:name w:val="TAL"/>
    <w:basedOn w:val="Normal"/>
    <w:link w:val="TALCar"/>
    <w:rsid w:val="00992D9C"/>
    <w:pPr>
      <w:keepNext/>
      <w:keepLines/>
      <w:spacing w:after="0"/>
    </w:pPr>
    <w:rPr>
      <w:rFonts w:ascii="Arial" w:hAnsi="Arial"/>
      <w:sz w:val="18"/>
    </w:rPr>
  </w:style>
  <w:style w:type="paragraph" w:customStyle="1" w:styleId="ZA">
    <w:name w:val="ZA"/>
    <w:rsid w:val="00992D9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92D9C"/>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992D9C"/>
    <w:pPr>
      <w:framePr w:wrap="notBeside" w:vAnchor="page" w:hAnchor="margin" w:y="15764"/>
      <w:widowControl w:val="0"/>
    </w:pPr>
    <w:rPr>
      <w:rFonts w:ascii="Arial" w:hAnsi="Arial"/>
      <w:noProof/>
      <w:sz w:val="32"/>
      <w:lang w:eastAsia="en-US"/>
    </w:rPr>
  </w:style>
  <w:style w:type="paragraph" w:customStyle="1" w:styleId="ZU">
    <w:name w:val="ZU"/>
    <w:rsid w:val="00992D9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992D9C"/>
    <w:pPr>
      <w:framePr w:wrap="notBeside" w:y="16161"/>
    </w:pPr>
  </w:style>
  <w:style w:type="character" w:customStyle="1" w:styleId="ZGSM">
    <w:name w:val="ZGSM"/>
    <w:rsid w:val="00992D9C"/>
  </w:style>
  <w:style w:type="paragraph" w:styleId="List2">
    <w:name w:val="List 2"/>
    <w:basedOn w:val="List"/>
    <w:rsid w:val="00992D9C"/>
    <w:pPr>
      <w:ind w:left="851"/>
    </w:pPr>
  </w:style>
  <w:style w:type="paragraph" w:customStyle="1" w:styleId="ZG">
    <w:name w:val="ZG"/>
    <w:rsid w:val="00992D9C"/>
    <w:pPr>
      <w:framePr w:wrap="notBeside" w:vAnchor="page" w:hAnchor="margin" w:xAlign="right" w:y="6805"/>
      <w:widowControl w:val="0"/>
      <w:jc w:val="right"/>
    </w:pPr>
    <w:rPr>
      <w:rFonts w:ascii="Arial" w:hAnsi="Arial"/>
      <w:noProof/>
      <w:lang w:eastAsia="en-US"/>
    </w:rPr>
  </w:style>
  <w:style w:type="paragraph" w:styleId="List3">
    <w:name w:val="List 3"/>
    <w:basedOn w:val="List2"/>
    <w:rsid w:val="00992D9C"/>
    <w:pPr>
      <w:ind w:left="1135"/>
    </w:pPr>
  </w:style>
  <w:style w:type="paragraph" w:styleId="List4">
    <w:name w:val="List 4"/>
    <w:basedOn w:val="List3"/>
    <w:rsid w:val="00992D9C"/>
    <w:pPr>
      <w:ind w:left="1418"/>
    </w:pPr>
  </w:style>
  <w:style w:type="paragraph" w:styleId="List5">
    <w:name w:val="List 5"/>
    <w:basedOn w:val="List4"/>
    <w:rsid w:val="00992D9C"/>
    <w:pPr>
      <w:ind w:left="1702"/>
    </w:pPr>
  </w:style>
  <w:style w:type="paragraph" w:customStyle="1" w:styleId="EditorsNote">
    <w:name w:val="Editor's Note"/>
    <w:aliases w:val="EN"/>
    <w:basedOn w:val="NO"/>
    <w:rsid w:val="00992D9C"/>
    <w:rPr>
      <w:color w:val="FF0000"/>
    </w:rPr>
  </w:style>
  <w:style w:type="paragraph" w:styleId="List">
    <w:name w:val="List"/>
    <w:basedOn w:val="Normal"/>
    <w:rsid w:val="00992D9C"/>
    <w:pPr>
      <w:ind w:left="568" w:hanging="284"/>
    </w:pPr>
  </w:style>
  <w:style w:type="paragraph" w:styleId="ListBullet">
    <w:name w:val="List Bullet"/>
    <w:basedOn w:val="List"/>
    <w:rsid w:val="00992D9C"/>
  </w:style>
  <w:style w:type="paragraph" w:styleId="ListBullet4">
    <w:name w:val="List Bullet 4"/>
    <w:basedOn w:val="ListBullet3"/>
    <w:rsid w:val="00992D9C"/>
    <w:pPr>
      <w:ind w:left="1418"/>
    </w:pPr>
  </w:style>
  <w:style w:type="paragraph" w:styleId="ListBullet5">
    <w:name w:val="List Bullet 5"/>
    <w:basedOn w:val="ListBullet4"/>
    <w:rsid w:val="00992D9C"/>
    <w:pPr>
      <w:ind w:left="1702"/>
    </w:pPr>
  </w:style>
  <w:style w:type="paragraph" w:customStyle="1" w:styleId="B1">
    <w:name w:val="B1"/>
    <w:basedOn w:val="List"/>
    <w:link w:val="B1Char"/>
    <w:rsid w:val="00992D9C"/>
  </w:style>
  <w:style w:type="paragraph" w:customStyle="1" w:styleId="B20">
    <w:name w:val="B2"/>
    <w:basedOn w:val="List2"/>
    <w:link w:val="B2Char"/>
    <w:rsid w:val="00992D9C"/>
  </w:style>
  <w:style w:type="paragraph" w:customStyle="1" w:styleId="B30">
    <w:name w:val="B3"/>
    <w:basedOn w:val="List3"/>
    <w:rsid w:val="00992D9C"/>
  </w:style>
  <w:style w:type="paragraph" w:customStyle="1" w:styleId="B4">
    <w:name w:val="B4"/>
    <w:basedOn w:val="List4"/>
    <w:rsid w:val="00992D9C"/>
  </w:style>
  <w:style w:type="paragraph" w:customStyle="1" w:styleId="B5">
    <w:name w:val="B5"/>
    <w:basedOn w:val="List5"/>
    <w:rsid w:val="00992D9C"/>
  </w:style>
  <w:style w:type="paragraph" w:styleId="Footer">
    <w:name w:val="footer"/>
    <w:basedOn w:val="Header"/>
    <w:link w:val="FooterChar"/>
    <w:rsid w:val="00992D9C"/>
    <w:pPr>
      <w:jc w:val="center"/>
    </w:pPr>
    <w:rPr>
      <w:i/>
    </w:rPr>
  </w:style>
  <w:style w:type="paragraph" w:customStyle="1" w:styleId="ZTD">
    <w:name w:val="ZTD"/>
    <w:basedOn w:val="ZB"/>
    <w:rsid w:val="00992D9C"/>
    <w:pPr>
      <w:framePr w:hRule="auto" w:wrap="notBeside" w:y="852"/>
    </w:pPr>
    <w:rPr>
      <w:i w:val="0"/>
      <w:sz w:val="40"/>
    </w:rPr>
  </w:style>
  <w:style w:type="paragraph" w:customStyle="1" w:styleId="CRCoverPage">
    <w:name w:val="CR Cover Page"/>
    <w:link w:val="CRCoverPageChar"/>
    <w:rsid w:val="00992D9C"/>
    <w:pPr>
      <w:spacing w:after="120"/>
    </w:pPr>
    <w:rPr>
      <w:rFonts w:ascii="Arial" w:hAnsi="Arial"/>
      <w:lang w:val="en-US" w:eastAsia="en-US"/>
    </w:rPr>
  </w:style>
  <w:style w:type="paragraph" w:customStyle="1" w:styleId="tdoc-header">
    <w:name w:val="tdoc-header"/>
    <w:rsid w:val="00992D9C"/>
    <w:rPr>
      <w:rFonts w:ascii="Arial" w:hAnsi="Arial"/>
      <w:noProof/>
      <w:sz w:val="24"/>
      <w:lang w:eastAsia="en-US"/>
    </w:rPr>
  </w:style>
  <w:style w:type="character" w:styleId="Hyperlink">
    <w:name w:val="Hyperlink"/>
    <w:rsid w:val="00992D9C"/>
    <w:rPr>
      <w:color w:val="0000FF"/>
      <w:u w:val="single"/>
    </w:rPr>
  </w:style>
  <w:style w:type="character" w:styleId="CommentReference">
    <w:name w:val="annotation reference"/>
    <w:uiPriority w:val="99"/>
    <w:rsid w:val="00992D9C"/>
    <w:rPr>
      <w:sz w:val="16"/>
    </w:rPr>
  </w:style>
  <w:style w:type="paragraph" w:styleId="CommentText">
    <w:name w:val="annotation text"/>
    <w:basedOn w:val="Normal"/>
    <w:link w:val="CommentTextChar"/>
    <w:uiPriority w:val="99"/>
    <w:rsid w:val="00992D9C"/>
  </w:style>
  <w:style w:type="character" w:styleId="FollowedHyperlink">
    <w:name w:val="FollowedHyperlink"/>
    <w:rsid w:val="00992D9C"/>
    <w:rPr>
      <w:color w:val="800080"/>
      <w:u w:val="single"/>
    </w:rPr>
  </w:style>
  <w:style w:type="paragraph" w:styleId="BalloonText">
    <w:name w:val="Balloon Text"/>
    <w:basedOn w:val="Normal"/>
    <w:link w:val="BalloonTextChar"/>
    <w:rsid w:val="00992D9C"/>
    <w:rPr>
      <w:rFonts w:ascii="Tahoma" w:hAnsi="Tahoma"/>
      <w:sz w:val="16"/>
      <w:szCs w:val="16"/>
    </w:rPr>
  </w:style>
  <w:style w:type="paragraph" w:styleId="CommentSubject">
    <w:name w:val="annotation subject"/>
    <w:basedOn w:val="CommentText"/>
    <w:next w:val="CommentText"/>
    <w:link w:val="CommentSubjectChar"/>
    <w:rsid w:val="00992D9C"/>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TACChar">
    <w:name w:val="TAC Char"/>
    <w:link w:val="TAC"/>
    <w:qFormat/>
    <w:rsid w:val="00240C7A"/>
    <w:rPr>
      <w:rFonts w:ascii="Arial" w:hAnsi="Arial"/>
      <w:sz w:val="18"/>
      <w:lang w:eastAsia="en-US"/>
    </w:rPr>
  </w:style>
  <w:style w:type="character" w:customStyle="1" w:styleId="TAHCar">
    <w:name w:val="TAH Car"/>
    <w:link w:val="TAH"/>
    <w:qFormat/>
    <w:rsid w:val="00240C7A"/>
    <w:rPr>
      <w:rFonts w:ascii="Arial" w:hAnsi="Arial"/>
      <w:b/>
      <w:sz w:val="18"/>
      <w:lang w:eastAsia="en-US"/>
    </w:rPr>
  </w:style>
  <w:style w:type="character" w:customStyle="1" w:styleId="THChar">
    <w:name w:val="TH Char"/>
    <w:link w:val="TH"/>
    <w:qFormat/>
    <w:rsid w:val="00240C7A"/>
    <w:rPr>
      <w:rFonts w:ascii="Arial" w:hAnsi="Arial"/>
      <w:b/>
      <w:lang w:eastAsia="en-US"/>
    </w:rPr>
  </w:style>
  <w:style w:type="character" w:customStyle="1" w:styleId="TANChar">
    <w:name w:val="TAN Char"/>
    <w:link w:val="TAN"/>
    <w:qFormat/>
    <w:rsid w:val="00240C7A"/>
    <w:rPr>
      <w:rFonts w:ascii="Arial" w:hAnsi="Arial"/>
      <w:sz w:val="18"/>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9362C"/>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9362C"/>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9362C"/>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9362C"/>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9362C"/>
    <w:rPr>
      <w:rFonts w:ascii="Arial" w:hAnsi="Arial"/>
      <w:sz w:val="22"/>
      <w:lang w:eastAsia="en-US"/>
    </w:rPr>
  </w:style>
  <w:style w:type="character" w:customStyle="1" w:styleId="H6Char">
    <w:name w:val="H6 Char"/>
    <w:link w:val="H6"/>
    <w:rsid w:val="0039362C"/>
    <w:rPr>
      <w:rFonts w:ascii="Arial" w:hAnsi="Arial"/>
      <w:lang w:eastAsia="en-US"/>
    </w:rPr>
  </w:style>
  <w:style w:type="character" w:customStyle="1" w:styleId="Heading6Char">
    <w:name w:val="Heading 6 Char"/>
    <w:aliases w:val="T1 Char4,Header 6 Char"/>
    <w:link w:val="Heading6"/>
    <w:rsid w:val="0039362C"/>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9362C"/>
    <w:rPr>
      <w:rFonts w:ascii="Arial" w:hAnsi="Arial"/>
      <w:b/>
      <w:noProof/>
      <w:sz w:val="18"/>
      <w:lang w:eastAsia="en-US" w:bidi="ar-SA"/>
    </w:rPr>
  </w:style>
  <w:style w:type="character" w:customStyle="1" w:styleId="NOChar">
    <w:name w:val="NO Char"/>
    <w:link w:val="NO"/>
    <w:rsid w:val="0039362C"/>
    <w:rPr>
      <w:rFonts w:ascii="Times New Roman" w:hAnsi="Times New Roman"/>
      <w:lang w:eastAsia="en-US"/>
    </w:rPr>
  </w:style>
  <w:style w:type="character" w:customStyle="1" w:styleId="TALCar">
    <w:name w:val="TAL Car"/>
    <w:link w:val="TAL"/>
    <w:rsid w:val="0039362C"/>
    <w:rPr>
      <w:rFonts w:ascii="Arial" w:hAnsi="Arial"/>
      <w:sz w:val="18"/>
      <w:lang w:eastAsia="en-US"/>
    </w:rPr>
  </w:style>
  <w:style w:type="character" w:customStyle="1" w:styleId="EXChar">
    <w:name w:val="EX Char"/>
    <w:link w:val="EX"/>
    <w:rsid w:val="0039362C"/>
    <w:rPr>
      <w:rFonts w:ascii="Times New Roman" w:hAnsi="Times New Roman"/>
      <w:lang w:eastAsia="en-US"/>
    </w:rPr>
  </w:style>
  <w:style w:type="character" w:customStyle="1" w:styleId="TFChar">
    <w:name w:val="TF Char"/>
    <w:link w:val="TF"/>
    <w:rsid w:val="0039362C"/>
    <w:rPr>
      <w:rFonts w:ascii="Arial" w:hAnsi="Arial"/>
      <w:b/>
      <w:lang w:eastAsia="en-US"/>
    </w:rPr>
  </w:style>
  <w:style w:type="paragraph" w:styleId="IndexHeading">
    <w:name w:val="index heading"/>
    <w:basedOn w:val="Normal"/>
    <w:next w:val="Normal"/>
    <w:rsid w:val="0039362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39362C"/>
    <w:rPr>
      <w:rFonts w:ascii="Tahoma" w:hAnsi="Tahoma" w:cs="Tahoma"/>
      <w:shd w:val="clear" w:color="auto" w:fill="000080"/>
      <w:lang w:eastAsia="en-US"/>
    </w:rPr>
  </w:style>
  <w:style w:type="paragraph" w:styleId="PlainText">
    <w:name w:val="Plain Text"/>
    <w:basedOn w:val="Normal"/>
    <w:link w:val="PlainTextChar"/>
    <w:rsid w:val="0039362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39362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39362C"/>
    <w:pPr>
      <w:overflowPunct w:val="0"/>
      <w:autoSpaceDE w:val="0"/>
      <w:autoSpaceDN w:val="0"/>
      <w:adjustRightInd w:val="0"/>
      <w:textAlignment w:val="baseline"/>
    </w:pPr>
    <w:rPr>
      <w:rFonts w:eastAsia="Malgun Gothic"/>
      <w:lang w:eastAsia="ja-JP"/>
    </w:rPr>
  </w:style>
  <w:style w:type="character" w:customStyle="1" w:styleId="BodyTextChar">
    <w:name w:val="Body Text Char"/>
    <w:rsid w:val="0039362C"/>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9362C"/>
    <w:rPr>
      <w:rFonts w:ascii="Times New Roman" w:eastAsia="Malgun Gothic" w:hAnsi="Times New Roman"/>
      <w:lang w:eastAsia="ja-JP"/>
    </w:rPr>
  </w:style>
  <w:style w:type="character" w:customStyle="1" w:styleId="CommentTextChar">
    <w:name w:val="Comment Text Char"/>
    <w:link w:val="CommentText"/>
    <w:uiPriority w:val="99"/>
    <w:rsid w:val="0039362C"/>
    <w:rPr>
      <w:rFonts w:ascii="Times New Roman" w:hAnsi="Times New Roman"/>
      <w:lang w:eastAsia="en-US"/>
    </w:rPr>
  </w:style>
  <w:style w:type="paragraph" w:customStyle="1" w:styleId="TableText">
    <w:name w:val="TableText"/>
    <w:basedOn w:val="BodyTextIndent"/>
    <w:rsid w:val="0039362C"/>
    <w:pPr>
      <w:keepNext/>
      <w:keepLines/>
      <w:widowControl/>
      <w:ind w:left="0"/>
      <w:jc w:val="center"/>
    </w:pPr>
    <w:rPr>
      <w:sz w:val="20"/>
    </w:rPr>
  </w:style>
  <w:style w:type="paragraph" w:styleId="BodyTextIndent">
    <w:name w:val="Body Text Indent"/>
    <w:basedOn w:val="Normal"/>
    <w:link w:val="BodyTextIndentChar"/>
    <w:rsid w:val="0039362C"/>
    <w:pPr>
      <w:widowControl w:val="0"/>
      <w:overflowPunct w:val="0"/>
      <w:autoSpaceDE w:val="0"/>
      <w:autoSpaceDN w:val="0"/>
      <w:adjustRightInd w:val="0"/>
      <w:ind w:left="210"/>
      <w:jc w:val="both"/>
      <w:textAlignment w:val="baseline"/>
    </w:pPr>
    <w:rPr>
      <w:rFonts w:eastAsia="Malgun Gothic"/>
      <w:snapToGrid w:val="0"/>
      <w:kern w:val="2"/>
      <w:sz w:val="21"/>
    </w:rPr>
  </w:style>
  <w:style w:type="character" w:customStyle="1" w:styleId="BodyTextIndentChar">
    <w:name w:val="Body Text Indent Char"/>
    <w:link w:val="BodyTextIndent"/>
    <w:rsid w:val="0039362C"/>
    <w:rPr>
      <w:rFonts w:ascii="Times New Roman" w:eastAsia="Malgun Gothic" w:hAnsi="Times New Roman"/>
      <w:snapToGrid w:val="0"/>
      <w:kern w:val="2"/>
      <w:sz w:val="21"/>
    </w:rPr>
  </w:style>
  <w:style w:type="paragraph" w:styleId="BodyText2">
    <w:name w:val="Body Text 2"/>
    <w:basedOn w:val="Normal"/>
    <w:link w:val="BodyText2Char"/>
    <w:rsid w:val="0039362C"/>
    <w:pPr>
      <w:overflowPunct w:val="0"/>
      <w:autoSpaceDE w:val="0"/>
      <w:autoSpaceDN w:val="0"/>
      <w:adjustRightInd w:val="0"/>
      <w:textAlignment w:val="baseline"/>
    </w:pPr>
    <w:rPr>
      <w:rFonts w:eastAsia="Malgun Gothic"/>
      <w:i/>
    </w:rPr>
  </w:style>
  <w:style w:type="character" w:customStyle="1" w:styleId="BodyText2Char">
    <w:name w:val="Body Text 2 Char"/>
    <w:link w:val="BodyText2"/>
    <w:rsid w:val="0039362C"/>
    <w:rPr>
      <w:rFonts w:ascii="Times New Roman" w:eastAsia="Malgun Gothic" w:hAnsi="Times New Roman"/>
      <w:i/>
    </w:rPr>
  </w:style>
  <w:style w:type="paragraph" w:styleId="BodyText3">
    <w:name w:val="Body Text 3"/>
    <w:basedOn w:val="Normal"/>
    <w:link w:val="BodyText3Char"/>
    <w:rsid w:val="003936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39362C"/>
    <w:rPr>
      <w:rFonts w:ascii="Times New Roman" w:eastAsia="Osaka" w:hAnsi="Times New Roman"/>
      <w:color w:val="000000"/>
    </w:rPr>
  </w:style>
  <w:style w:type="character" w:styleId="PageNumber">
    <w:name w:val="page number"/>
    <w:rsid w:val="0039362C"/>
  </w:style>
  <w:style w:type="table" w:styleId="TableGrid">
    <w:name w:val="Table Grid"/>
    <w:basedOn w:val="TableNormal"/>
    <w:rsid w:val="0039362C"/>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9362C"/>
    <w:rPr>
      <w:rFonts w:ascii="Tahoma" w:hAnsi="Tahoma" w:cs="Tahoma"/>
      <w:sz w:val="16"/>
      <w:szCs w:val="16"/>
      <w:lang w:eastAsia="en-US"/>
    </w:rPr>
  </w:style>
  <w:style w:type="paragraph" w:customStyle="1" w:styleId="CharCharCharCharChar">
    <w:name w:val="Char Char Char Char Char"/>
    <w:semiHidden/>
    <w:rsid w:val="0039362C"/>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39362C"/>
  </w:style>
  <w:style w:type="paragraph" w:customStyle="1" w:styleId="CharChar">
    <w:name w:val="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9362C"/>
    <w:rPr>
      <w:lang w:val="en-GB" w:eastAsia="ja-JP" w:bidi="ar-SA"/>
    </w:rPr>
  </w:style>
  <w:style w:type="paragraph" w:customStyle="1" w:styleId="1Char">
    <w:name w:val="(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39362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362C"/>
    <w:rPr>
      <w:rFonts w:eastAsia="MS Mincho"/>
      <w:lang w:val="en-GB" w:eastAsia="en-US" w:bidi="ar-SA"/>
    </w:rPr>
  </w:style>
  <w:style w:type="paragraph" w:customStyle="1" w:styleId="1CharChar">
    <w:name w:val="(文字) (文字)1 Char (文字) (文字)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936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9362C"/>
    <w:rPr>
      <w:lang w:val="en-GB" w:eastAsia="ja-JP" w:bidi="ar-SA"/>
    </w:rPr>
  </w:style>
  <w:style w:type="paragraph" w:customStyle="1" w:styleId="ColorfulList-Accent11">
    <w:name w:val="Colorful List - Accent 11"/>
    <w:basedOn w:val="Normal"/>
    <w:uiPriority w:val="34"/>
    <w:qFormat/>
    <w:rsid w:val="0039362C"/>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393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93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62C"/>
    <w:rPr>
      <w:rFonts w:ascii="Arial" w:hAnsi="Arial"/>
      <w:sz w:val="32"/>
      <w:lang w:val="en-GB" w:eastAsia="ja-JP" w:bidi="ar-SA"/>
    </w:rPr>
  </w:style>
  <w:style w:type="character" w:customStyle="1" w:styleId="CharChar4">
    <w:name w:val="Char Char4"/>
    <w:rsid w:val="0039362C"/>
    <w:rPr>
      <w:rFonts w:ascii="Courier New" w:hAnsi="Courier New"/>
      <w:lang w:val="nb-NO" w:eastAsia="ja-JP" w:bidi="ar-SA"/>
    </w:rPr>
  </w:style>
  <w:style w:type="character" w:customStyle="1" w:styleId="AndreaLeonardi">
    <w:name w:val="Andrea Leonardi"/>
    <w:semiHidden/>
    <w:rsid w:val="0039362C"/>
    <w:rPr>
      <w:rFonts w:ascii="Arial" w:hAnsi="Arial" w:cs="Arial"/>
      <w:color w:val="auto"/>
      <w:sz w:val="20"/>
      <w:szCs w:val="20"/>
    </w:rPr>
  </w:style>
  <w:style w:type="character" w:customStyle="1" w:styleId="NOCharChar">
    <w:name w:val="NO Char Char"/>
    <w:rsid w:val="0039362C"/>
    <w:rPr>
      <w:lang w:val="en-GB" w:eastAsia="en-US" w:bidi="ar-SA"/>
    </w:rPr>
  </w:style>
  <w:style w:type="paragraph" w:styleId="NormalWeb">
    <w:name w:val="Normal (Web)"/>
    <w:basedOn w:val="Normal"/>
    <w:uiPriority w:val="99"/>
    <w:rsid w:val="0039362C"/>
    <w:pPr>
      <w:spacing w:before="100" w:beforeAutospacing="1" w:after="100" w:afterAutospacing="1"/>
    </w:pPr>
    <w:rPr>
      <w:rFonts w:eastAsia="Arial Unicode MS"/>
      <w:sz w:val="24"/>
      <w:szCs w:val="24"/>
      <w:lang w:eastAsia="ko-KR"/>
    </w:rPr>
  </w:style>
  <w:style w:type="character" w:customStyle="1" w:styleId="NOZchn">
    <w:name w:val="NO Zchn"/>
    <w:rsid w:val="0039362C"/>
    <w:rPr>
      <w:lang w:val="en-GB" w:eastAsia="en-US" w:bidi="ar-SA"/>
    </w:rPr>
  </w:style>
  <w:style w:type="character" w:customStyle="1" w:styleId="Heading1Char">
    <w:name w:val="Heading 1 Char"/>
    <w:aliases w:val="Char Char"/>
    <w:rsid w:val="0039362C"/>
    <w:rPr>
      <w:rFonts w:ascii="Arial" w:hAnsi="Arial"/>
      <w:sz w:val="36"/>
      <w:lang w:val="en-GB" w:eastAsia="en-US" w:bidi="ar-SA"/>
    </w:rPr>
  </w:style>
  <w:style w:type="character" w:customStyle="1" w:styleId="TACCar">
    <w:name w:val="TAC Car"/>
    <w:rsid w:val="0039362C"/>
    <w:rPr>
      <w:rFonts w:ascii="Arial" w:hAnsi="Arial"/>
      <w:sz w:val="18"/>
      <w:lang w:val="en-GB" w:eastAsia="ja-JP" w:bidi="ar-SA"/>
    </w:rPr>
  </w:style>
  <w:style w:type="character" w:customStyle="1" w:styleId="TAL0">
    <w:name w:val="TAL (文字)"/>
    <w:rsid w:val="0039362C"/>
    <w:rPr>
      <w:rFonts w:ascii="Arial" w:hAnsi="Arial"/>
      <w:sz w:val="18"/>
      <w:lang w:val="en-GB" w:eastAsia="ja-JP" w:bidi="ar-SA"/>
    </w:rPr>
  </w:style>
  <w:style w:type="paragraph" w:customStyle="1" w:styleId="CharCharCharCharCharChar">
    <w:name w:val="Char Char Char Char Char Char"/>
    <w:semiHidden/>
    <w:rsid w:val="003936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9362C"/>
  </w:style>
  <w:style w:type="character" w:customStyle="1" w:styleId="T1Char1">
    <w:name w:val="T1 Char1"/>
    <w:aliases w:val="Header 6 Char Char1"/>
    <w:rsid w:val="003936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936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936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9362C"/>
    <w:rPr>
      <w:rFonts w:ascii="Arial" w:eastAsia="MS Mincho" w:hAnsi="Arial"/>
      <w:sz w:val="22"/>
      <w:lang w:val="en-GB" w:eastAsia="en-US" w:bidi="ar-SA"/>
    </w:rPr>
  </w:style>
  <w:style w:type="paragraph" w:customStyle="1" w:styleId="CarCar">
    <w:name w:val="Car C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36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362C"/>
    <w:rPr>
      <w:rFonts w:ascii="Arial" w:hAnsi="Arial"/>
      <w:sz w:val="36"/>
      <w:lang w:val="en-GB" w:eastAsia="en-US" w:bidi="ar-SA"/>
    </w:rPr>
  </w:style>
  <w:style w:type="paragraph" w:customStyle="1" w:styleId="ZchnZchn1">
    <w:name w:val="Zchn Zchn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936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362C"/>
    <w:rPr>
      <w:rFonts w:ascii="Arial" w:hAnsi="Arial"/>
      <w:sz w:val="32"/>
      <w:lang w:val="en-GB" w:eastAsia="en-US" w:bidi="ar-SA"/>
    </w:rPr>
  </w:style>
  <w:style w:type="paragraph" w:customStyle="1" w:styleId="2">
    <w:name w:val="(文字) (文字)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6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936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936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362C"/>
    <w:rPr>
      <w:rFonts w:ascii="Arial" w:eastAsia="Batang" w:hAnsi="Arial" w:cs="Times New Roman"/>
      <w:b/>
      <w:bCs/>
      <w:i/>
      <w:iCs/>
      <w:sz w:val="28"/>
      <w:szCs w:val="28"/>
      <w:lang w:val="en-GB" w:eastAsia="en-US" w:bidi="ar-SA"/>
    </w:rPr>
  </w:style>
  <w:style w:type="paragraph" w:customStyle="1" w:styleId="3">
    <w:name w:val="(文字) (文字)3"/>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9362C"/>
  </w:style>
  <w:style w:type="paragraph" w:customStyle="1" w:styleId="1">
    <w:name w:val="(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lorfulShading-Accent11">
    <w:name w:val="Colorful Shading - Accent 11"/>
    <w:hidden/>
    <w:semiHidden/>
    <w:rsid w:val="0039362C"/>
    <w:rPr>
      <w:rFonts w:ascii="Times New Roman" w:eastAsia="Batang" w:hAnsi="Times New Roman"/>
      <w:lang w:eastAsia="en-US"/>
    </w:rPr>
  </w:style>
  <w:style w:type="paragraph" w:styleId="BodyTextIndent2">
    <w:name w:val="Body Text Indent 2"/>
    <w:basedOn w:val="Normal"/>
    <w:link w:val="BodyTextIndent2Char"/>
    <w:rsid w:val="0039362C"/>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link w:val="BodyTextIndent2"/>
    <w:rsid w:val="0039362C"/>
    <w:rPr>
      <w:rFonts w:ascii="Times New Roman" w:eastAsia="MS Mincho" w:hAnsi="Times New Roman"/>
    </w:rPr>
  </w:style>
  <w:style w:type="paragraph" w:styleId="NormalIndent">
    <w:name w:val="Normal Indent"/>
    <w:basedOn w:val="Normal"/>
    <w:rsid w:val="0039362C"/>
    <w:pPr>
      <w:spacing w:after="0"/>
      <w:ind w:left="851"/>
    </w:pPr>
    <w:rPr>
      <w:rFonts w:eastAsia="MS Mincho"/>
      <w:lang w:val="it-IT" w:eastAsia="en-GB"/>
    </w:rPr>
  </w:style>
  <w:style w:type="paragraph" w:styleId="ListNumber5">
    <w:name w:val="List Number 5"/>
    <w:basedOn w:val="Normal"/>
    <w:rsid w:val="003936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9362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9362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39362C"/>
    <w:rPr>
      <w:b/>
      <w:bCs/>
    </w:rPr>
  </w:style>
  <w:style w:type="character" w:customStyle="1" w:styleId="CharChar7">
    <w:name w:val="Char Char7"/>
    <w:semiHidden/>
    <w:rsid w:val="0039362C"/>
    <w:rPr>
      <w:rFonts w:ascii="Tahoma" w:hAnsi="Tahoma" w:cs="Tahoma"/>
      <w:shd w:val="clear" w:color="auto" w:fill="000080"/>
      <w:lang w:val="en-GB" w:eastAsia="en-US"/>
    </w:rPr>
  </w:style>
  <w:style w:type="character" w:customStyle="1" w:styleId="ZchnZchn5">
    <w:name w:val="Zchn Zchn5"/>
    <w:rsid w:val="0039362C"/>
    <w:rPr>
      <w:rFonts w:ascii="Courier New" w:eastAsia="Batang" w:hAnsi="Courier New"/>
      <w:lang w:val="nb-NO" w:eastAsia="en-US" w:bidi="ar-SA"/>
    </w:rPr>
  </w:style>
  <w:style w:type="character" w:customStyle="1" w:styleId="CharChar10">
    <w:name w:val="Char Char10"/>
    <w:semiHidden/>
    <w:rsid w:val="0039362C"/>
    <w:rPr>
      <w:rFonts w:ascii="Times New Roman" w:hAnsi="Times New Roman"/>
      <w:lang w:val="en-GB" w:eastAsia="en-US"/>
    </w:rPr>
  </w:style>
  <w:style w:type="character" w:customStyle="1" w:styleId="CharChar9">
    <w:name w:val="Char Char9"/>
    <w:semiHidden/>
    <w:rsid w:val="0039362C"/>
    <w:rPr>
      <w:rFonts w:ascii="Tahoma" w:hAnsi="Tahoma" w:cs="Tahoma"/>
      <w:sz w:val="16"/>
      <w:szCs w:val="16"/>
      <w:lang w:val="en-GB" w:eastAsia="en-US"/>
    </w:rPr>
  </w:style>
  <w:style w:type="character" w:customStyle="1" w:styleId="CharChar8">
    <w:name w:val="Char Char8"/>
    <w:semiHidden/>
    <w:rsid w:val="0039362C"/>
    <w:rPr>
      <w:rFonts w:ascii="Times New Roman" w:hAnsi="Times New Roman"/>
      <w:b/>
      <w:bCs/>
      <w:lang w:val="en-GB" w:eastAsia="en-US"/>
    </w:rPr>
  </w:style>
  <w:style w:type="paragraph" w:customStyle="1" w:styleId="10">
    <w:name w:val="修订1"/>
    <w:hidden/>
    <w:semiHidden/>
    <w:rsid w:val="0039362C"/>
    <w:rPr>
      <w:rFonts w:ascii="Times New Roman" w:eastAsia="Batang" w:hAnsi="Times New Roman"/>
      <w:lang w:eastAsia="en-US"/>
    </w:rPr>
  </w:style>
  <w:style w:type="paragraph" w:styleId="EndnoteText">
    <w:name w:val="endnote text"/>
    <w:basedOn w:val="Normal"/>
    <w:link w:val="EndnoteTextChar"/>
    <w:rsid w:val="0039362C"/>
    <w:pPr>
      <w:snapToGrid w:val="0"/>
    </w:pPr>
  </w:style>
  <w:style w:type="character" w:customStyle="1" w:styleId="EndnoteTextChar">
    <w:name w:val="Endnote Text Char"/>
    <w:link w:val="EndnoteText"/>
    <w:rsid w:val="0039362C"/>
    <w:rPr>
      <w:rFonts w:ascii="Times New Roman" w:eastAsia="SimSun" w:hAnsi="Times New Roman"/>
    </w:rPr>
  </w:style>
  <w:style w:type="character" w:styleId="EndnoteReference">
    <w:name w:val="endnote reference"/>
    <w:rsid w:val="0039362C"/>
    <w:rPr>
      <w:vertAlign w:val="superscript"/>
    </w:rPr>
  </w:style>
  <w:style w:type="character" w:customStyle="1" w:styleId="btChar3">
    <w:name w:val="bt Char3"/>
    <w:rsid w:val="0039362C"/>
    <w:rPr>
      <w:lang w:val="en-GB" w:eastAsia="ja-JP" w:bidi="ar-SA"/>
    </w:rPr>
  </w:style>
  <w:style w:type="paragraph" w:styleId="Title">
    <w:name w:val="Title"/>
    <w:basedOn w:val="Normal"/>
    <w:next w:val="Normal"/>
    <w:link w:val="TitleChar"/>
    <w:qFormat/>
    <w:rsid w:val="003936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39362C"/>
    <w:rPr>
      <w:rFonts w:ascii="Courier New" w:eastAsia="Malgun Gothic" w:hAnsi="Courier New"/>
      <w:lang w:val="nb-NO"/>
    </w:rPr>
  </w:style>
  <w:style w:type="paragraph" w:customStyle="1" w:styleId="FL">
    <w:name w:val="FL"/>
    <w:basedOn w:val="Normal"/>
    <w:rsid w:val="003936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362C"/>
    <w:rPr>
      <w:rFonts w:ascii="Arial" w:hAnsi="Arial"/>
      <w:sz w:val="22"/>
      <w:lang w:val="en-GB" w:eastAsia="ja-JP" w:bidi="ar-SA"/>
    </w:rPr>
  </w:style>
  <w:style w:type="character" w:customStyle="1" w:styleId="B1Char">
    <w:name w:val="B1 Char"/>
    <w:link w:val="B1"/>
    <w:rsid w:val="0039362C"/>
    <w:rPr>
      <w:rFonts w:ascii="Times New Roman" w:hAnsi="Times New Roman"/>
      <w:lang w:eastAsia="en-US"/>
    </w:rPr>
  </w:style>
  <w:style w:type="paragraph" w:styleId="Date">
    <w:name w:val="Date"/>
    <w:basedOn w:val="Normal"/>
    <w:next w:val="Normal"/>
    <w:link w:val="DateChar"/>
    <w:rsid w:val="0039362C"/>
    <w:pPr>
      <w:overflowPunct w:val="0"/>
      <w:autoSpaceDE w:val="0"/>
      <w:autoSpaceDN w:val="0"/>
      <w:adjustRightInd w:val="0"/>
      <w:textAlignment w:val="baseline"/>
    </w:pPr>
    <w:rPr>
      <w:rFonts w:eastAsia="Malgun Gothic"/>
    </w:rPr>
  </w:style>
  <w:style w:type="character" w:customStyle="1" w:styleId="DateChar">
    <w:name w:val="Date Char"/>
    <w:link w:val="Date"/>
    <w:rsid w:val="0039362C"/>
    <w:rPr>
      <w:rFonts w:ascii="Times New Roman" w:eastAsia="Malgun Gothic" w:hAnsi="Times New Roma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9362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9362C"/>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362C"/>
    <w:rPr>
      <w:rFonts w:ascii="Arial" w:hAnsi="Arial"/>
      <w:sz w:val="24"/>
      <w:lang w:val="en-GB"/>
    </w:rPr>
  </w:style>
  <w:style w:type="paragraph" w:customStyle="1" w:styleId="AutoCorrect">
    <w:name w:val="AutoCorrect"/>
    <w:rsid w:val="0039362C"/>
    <w:rPr>
      <w:rFonts w:ascii="Times New Roman" w:eastAsia="Malgun Gothic" w:hAnsi="Times New Roman"/>
      <w:sz w:val="24"/>
      <w:szCs w:val="24"/>
      <w:lang w:eastAsia="ko-KR"/>
    </w:rPr>
  </w:style>
  <w:style w:type="paragraph" w:customStyle="1" w:styleId="-PAGE-">
    <w:name w:val="- PAGE -"/>
    <w:rsid w:val="0039362C"/>
    <w:rPr>
      <w:rFonts w:ascii="Times New Roman" w:eastAsia="Malgun Gothic" w:hAnsi="Times New Roman"/>
      <w:sz w:val="24"/>
      <w:szCs w:val="24"/>
      <w:lang w:eastAsia="ko-KR"/>
    </w:rPr>
  </w:style>
  <w:style w:type="paragraph" w:customStyle="1" w:styleId="PageXofY">
    <w:name w:val="Page X of Y"/>
    <w:rsid w:val="0039362C"/>
    <w:rPr>
      <w:rFonts w:ascii="Times New Roman" w:eastAsia="Malgun Gothic" w:hAnsi="Times New Roman"/>
      <w:sz w:val="24"/>
      <w:szCs w:val="24"/>
      <w:lang w:eastAsia="ko-KR"/>
    </w:rPr>
  </w:style>
  <w:style w:type="paragraph" w:customStyle="1" w:styleId="Createdby">
    <w:name w:val="Created by"/>
    <w:rsid w:val="0039362C"/>
    <w:rPr>
      <w:rFonts w:ascii="Times New Roman" w:eastAsia="Malgun Gothic" w:hAnsi="Times New Roman"/>
      <w:sz w:val="24"/>
      <w:szCs w:val="24"/>
      <w:lang w:eastAsia="ko-KR"/>
    </w:rPr>
  </w:style>
  <w:style w:type="paragraph" w:customStyle="1" w:styleId="Createdon">
    <w:name w:val="Created on"/>
    <w:rsid w:val="0039362C"/>
    <w:rPr>
      <w:rFonts w:ascii="Times New Roman" w:eastAsia="Malgun Gothic" w:hAnsi="Times New Roman"/>
      <w:sz w:val="24"/>
      <w:szCs w:val="24"/>
      <w:lang w:eastAsia="ko-KR"/>
    </w:rPr>
  </w:style>
  <w:style w:type="paragraph" w:customStyle="1" w:styleId="Lastprinted">
    <w:name w:val="Last printed"/>
    <w:rsid w:val="0039362C"/>
    <w:rPr>
      <w:rFonts w:ascii="Times New Roman" w:eastAsia="Malgun Gothic" w:hAnsi="Times New Roman"/>
      <w:sz w:val="24"/>
      <w:szCs w:val="24"/>
      <w:lang w:eastAsia="ko-KR"/>
    </w:rPr>
  </w:style>
  <w:style w:type="paragraph" w:customStyle="1" w:styleId="Lastsavedby">
    <w:name w:val="Last saved by"/>
    <w:rsid w:val="0039362C"/>
    <w:rPr>
      <w:rFonts w:ascii="Times New Roman" w:eastAsia="Malgun Gothic" w:hAnsi="Times New Roman"/>
      <w:sz w:val="24"/>
      <w:szCs w:val="24"/>
      <w:lang w:eastAsia="ko-KR"/>
    </w:rPr>
  </w:style>
  <w:style w:type="paragraph" w:customStyle="1" w:styleId="Filename">
    <w:name w:val="Filename"/>
    <w:rsid w:val="0039362C"/>
    <w:rPr>
      <w:rFonts w:ascii="Times New Roman" w:eastAsia="Malgun Gothic" w:hAnsi="Times New Roman"/>
      <w:sz w:val="24"/>
      <w:szCs w:val="24"/>
      <w:lang w:eastAsia="ko-KR"/>
    </w:rPr>
  </w:style>
  <w:style w:type="paragraph" w:customStyle="1" w:styleId="Filenameandpath">
    <w:name w:val="Filename and path"/>
    <w:rsid w:val="0039362C"/>
    <w:rPr>
      <w:rFonts w:ascii="Times New Roman" w:eastAsia="Malgun Gothic" w:hAnsi="Times New Roman"/>
      <w:sz w:val="24"/>
      <w:szCs w:val="24"/>
      <w:lang w:eastAsia="ko-KR"/>
    </w:rPr>
  </w:style>
  <w:style w:type="paragraph" w:customStyle="1" w:styleId="AuthorPageDate">
    <w:name w:val="Author  Page #  Date"/>
    <w:rsid w:val="0039362C"/>
    <w:rPr>
      <w:rFonts w:ascii="Times New Roman" w:eastAsia="Malgun Gothic" w:hAnsi="Times New Roman"/>
      <w:sz w:val="24"/>
      <w:szCs w:val="24"/>
      <w:lang w:eastAsia="ko-KR"/>
    </w:rPr>
  </w:style>
  <w:style w:type="paragraph" w:customStyle="1" w:styleId="ConfidentialPageDate">
    <w:name w:val="Confidential  Page #  Date"/>
    <w:rsid w:val="0039362C"/>
    <w:rPr>
      <w:rFonts w:ascii="Times New Roman" w:eastAsia="Malgun Gothic" w:hAnsi="Times New Roman"/>
      <w:sz w:val="24"/>
      <w:szCs w:val="24"/>
      <w:lang w:eastAsia="ko-KR"/>
    </w:rPr>
  </w:style>
  <w:style w:type="paragraph" w:customStyle="1" w:styleId="INDENT1">
    <w:name w:val="INDENT1"/>
    <w:basedOn w:val="Normal"/>
    <w:rsid w:val="003936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936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936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93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936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93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936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39362C"/>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39362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3936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39362C"/>
    <w:pPr>
      <w:tabs>
        <w:tab w:val="center" w:pos="4820"/>
        <w:tab w:val="right" w:pos="9640"/>
      </w:tabs>
    </w:pPr>
    <w:rPr>
      <w:rFonts w:eastAsia="Times New Roman"/>
      <w:lang w:eastAsia="ja-JP"/>
    </w:rPr>
  </w:style>
  <w:style w:type="table" w:customStyle="1" w:styleId="TableGrid1">
    <w:name w:val="Table Grid1"/>
    <w:basedOn w:val="TableNormal"/>
    <w:next w:val="TableGrid"/>
    <w:uiPriority w:val="39"/>
    <w:rsid w:val="0039362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936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9362C"/>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936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36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9362C"/>
    <w:rPr>
      <w:rFonts w:ascii="Arial" w:hAnsi="Arial"/>
      <w:sz w:val="32"/>
      <w:lang w:val="en-GB" w:eastAsia="en-US" w:bidi="ar-SA"/>
    </w:rPr>
  </w:style>
  <w:style w:type="paragraph" w:customStyle="1" w:styleId="xl40">
    <w:name w:val="xl40"/>
    <w:basedOn w:val="Normal"/>
    <w:rsid w:val="003936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9362C"/>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3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362C"/>
    <w:rPr>
      <w:rFonts w:ascii="Arial" w:hAnsi="Arial"/>
      <w:sz w:val="28"/>
      <w:lang w:val="en-GB" w:eastAsia="en-US" w:bidi="ar-SA"/>
    </w:rPr>
  </w:style>
  <w:style w:type="character" w:customStyle="1" w:styleId="T1Char3">
    <w:name w:val="T1 Char3"/>
    <w:aliases w:val="Header 6 Char Char3"/>
    <w:rsid w:val="0039362C"/>
    <w:rPr>
      <w:rFonts w:ascii="Arial" w:hAnsi="Arial"/>
      <w:lang w:val="en-GB" w:eastAsia="en-US" w:bidi="ar-SA"/>
    </w:rPr>
  </w:style>
  <w:style w:type="table" w:customStyle="1" w:styleId="Tabellengitternetz1">
    <w:name w:val="Tabellengitternetz1"/>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9362C"/>
    <w:pPr>
      <w:tabs>
        <w:tab w:val="num" w:pos="928"/>
      </w:tabs>
      <w:ind w:left="928" w:hanging="360"/>
    </w:pPr>
    <w:rPr>
      <w:rFonts w:eastAsia="Batang"/>
      <w:lang w:eastAsia="ko-KR"/>
    </w:rPr>
  </w:style>
  <w:style w:type="table" w:customStyle="1" w:styleId="TableGrid2">
    <w:name w:val="Table Grid2"/>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9362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9362C"/>
    <w:pPr>
      <w:keepNext w:val="0"/>
      <w:keepLines w:val="0"/>
      <w:spacing w:before="240"/>
      <w:ind w:left="0" w:firstLine="0"/>
    </w:pPr>
    <w:rPr>
      <w:rFonts w:eastAsia="MS Mincho"/>
      <w:bCs/>
    </w:rPr>
  </w:style>
  <w:style w:type="table" w:customStyle="1" w:styleId="TableGrid3">
    <w:name w:val="Table Grid3"/>
    <w:basedOn w:val="TableNormal"/>
    <w:next w:val="TableGrid"/>
    <w:rsid w:val="0039362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39362C"/>
    <w:rPr>
      <w:rFonts w:ascii="Tahoma" w:eastAsia="MS Mincho" w:hAnsi="Tahoma" w:cs="Tahoma"/>
      <w:sz w:val="16"/>
      <w:szCs w:val="16"/>
      <w:lang w:eastAsia="ko-KR"/>
    </w:rPr>
  </w:style>
  <w:style w:type="paragraph" w:customStyle="1" w:styleId="JK-text-simpledoc">
    <w:name w:val="JK - text - simple doc"/>
    <w:basedOn w:val="BodyText"/>
    <w:autoRedefine/>
    <w:rsid w:val="0039362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39362C"/>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39362C"/>
    <w:rPr>
      <w:rFonts w:ascii="Tahoma" w:eastAsia="MS Mincho" w:hAnsi="Tahoma" w:cs="Tahoma"/>
      <w:sz w:val="16"/>
      <w:szCs w:val="16"/>
      <w:lang w:eastAsia="ko-KR"/>
    </w:rPr>
  </w:style>
  <w:style w:type="paragraph" w:customStyle="1" w:styleId="ZchnZchn">
    <w:name w:val="Zchn Zchn"/>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9362C"/>
    <w:rPr>
      <w:rFonts w:ascii="Arial" w:hAnsi="Arial"/>
      <w:b/>
      <w:noProof/>
      <w:sz w:val="18"/>
      <w:lang w:val="en-GB" w:eastAsia="en-US" w:bidi="ar-SA"/>
    </w:rPr>
  </w:style>
  <w:style w:type="paragraph" w:customStyle="1" w:styleId="20">
    <w:name w:val="吹き出し2"/>
    <w:basedOn w:val="Normal"/>
    <w:semiHidden/>
    <w:rsid w:val="0039362C"/>
    <w:rPr>
      <w:rFonts w:ascii="Tahoma" w:eastAsia="MS Mincho" w:hAnsi="Tahoma" w:cs="Tahoma"/>
      <w:sz w:val="16"/>
      <w:szCs w:val="16"/>
      <w:lang w:eastAsia="ko-KR"/>
    </w:rPr>
  </w:style>
  <w:style w:type="paragraph" w:customStyle="1" w:styleId="Note">
    <w:name w:val="Note"/>
    <w:basedOn w:val="B1"/>
    <w:rsid w:val="0039362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936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936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936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93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93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93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362C"/>
    <w:pPr>
      <w:spacing w:after="240" w:line="240" w:lineRule="atLeast"/>
      <w:ind w:left="1191" w:right="113" w:hanging="1191"/>
    </w:pPr>
    <w:rPr>
      <w:rFonts w:ascii="Times New Roman" w:eastAsia="MS Mincho" w:hAnsi="Times New Roman"/>
      <w:lang w:eastAsia="en-US"/>
    </w:rPr>
  </w:style>
  <w:style w:type="paragraph" w:customStyle="1" w:styleId="ZC">
    <w:name w:val="ZC"/>
    <w:rsid w:val="0039362C"/>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393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3936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9362C"/>
    <w:pPr>
      <w:tabs>
        <w:tab w:val="left" w:pos="360"/>
      </w:tabs>
      <w:ind w:left="360" w:hanging="360"/>
    </w:pPr>
  </w:style>
  <w:style w:type="paragraph" w:customStyle="1" w:styleId="Para1">
    <w:name w:val="Para1"/>
    <w:basedOn w:val="Normal"/>
    <w:rsid w:val="00393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93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936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93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93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93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93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93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36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39362C"/>
    <w:pPr>
      <w:spacing w:before="120"/>
      <w:outlineLvl w:val="2"/>
    </w:pPr>
    <w:rPr>
      <w:sz w:val="28"/>
    </w:rPr>
  </w:style>
  <w:style w:type="paragraph" w:customStyle="1" w:styleId="Heading2Head2A2">
    <w:name w:val="Heading 2.Head2A.2"/>
    <w:basedOn w:val="Heading1"/>
    <w:next w:val="Normal"/>
    <w:rsid w:val="003936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93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936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9362C"/>
    <w:pPr>
      <w:spacing w:before="120"/>
      <w:outlineLvl w:val="2"/>
    </w:pPr>
    <w:rPr>
      <w:rFonts w:eastAsia="MS Mincho"/>
      <w:sz w:val="28"/>
      <w:lang w:eastAsia="de-DE"/>
    </w:rPr>
  </w:style>
  <w:style w:type="paragraph" w:customStyle="1" w:styleId="Reference">
    <w:name w:val="Reference"/>
    <w:basedOn w:val="Normal"/>
    <w:rsid w:val="0039362C"/>
    <w:pPr>
      <w:numPr>
        <w:numId w:val="1"/>
      </w:numPr>
      <w:spacing w:after="0"/>
    </w:pPr>
    <w:rPr>
      <w:rFonts w:eastAsia="MS Mincho"/>
      <w:lang w:eastAsia="en-GB"/>
    </w:rPr>
  </w:style>
  <w:style w:type="paragraph" w:customStyle="1" w:styleId="Bullets">
    <w:name w:val="Bullets"/>
    <w:basedOn w:val="BodyText"/>
    <w:rsid w:val="0039362C"/>
    <w:pPr>
      <w:widowControl w:val="0"/>
      <w:spacing w:after="120"/>
      <w:ind w:left="283" w:hanging="283"/>
    </w:pPr>
    <w:rPr>
      <w:rFonts w:eastAsia="MS Mincho"/>
      <w:lang w:eastAsia="de-DE"/>
    </w:rPr>
  </w:style>
  <w:style w:type="paragraph" w:customStyle="1" w:styleId="11BodyText">
    <w:name w:val="11 BodyText"/>
    <w:basedOn w:val="Normal"/>
    <w:rsid w:val="0039362C"/>
    <w:pPr>
      <w:spacing w:after="220"/>
      <w:ind w:left="1298"/>
    </w:pPr>
    <w:rPr>
      <w:rFonts w:ascii="Arial" w:hAnsi="Arial"/>
      <w:lang w:val="en-US" w:eastAsia="en-GB"/>
    </w:rPr>
  </w:style>
  <w:style w:type="numbering" w:customStyle="1" w:styleId="12">
    <w:name w:val="无列表1"/>
    <w:next w:val="NoList"/>
    <w:semiHidden/>
    <w:rsid w:val="0039362C"/>
  </w:style>
  <w:style w:type="character" w:customStyle="1" w:styleId="CRCoverPageChar">
    <w:name w:val="CR Cover Page Char"/>
    <w:link w:val="CRCoverPage"/>
    <w:rsid w:val="0039362C"/>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39362C"/>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9362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3936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362C"/>
    <w:rPr>
      <w:rFonts w:eastAsia="Malgun Gothic"/>
      <w:kern w:val="2"/>
    </w:rPr>
  </w:style>
  <w:style w:type="character" w:customStyle="1" w:styleId="StyleTACChar">
    <w:name w:val="Style TAC + Char"/>
    <w:link w:val="StyleTAC"/>
    <w:rsid w:val="0039362C"/>
    <w:rPr>
      <w:rFonts w:ascii="Arial" w:eastAsia="Malgun Gothic" w:hAnsi="Arial"/>
      <w:kern w:val="2"/>
      <w:sz w:val="18"/>
      <w:lang w:eastAsia="en-US"/>
    </w:rPr>
  </w:style>
  <w:style w:type="character" w:customStyle="1" w:styleId="CharChar29">
    <w:name w:val="Char Char29"/>
    <w:rsid w:val="0039362C"/>
    <w:rPr>
      <w:rFonts w:ascii="Arial" w:hAnsi="Arial"/>
      <w:sz w:val="36"/>
      <w:lang w:val="en-GB" w:eastAsia="en-US" w:bidi="ar-SA"/>
    </w:rPr>
  </w:style>
  <w:style w:type="character" w:customStyle="1" w:styleId="CharChar28">
    <w:name w:val="Char Char28"/>
    <w:rsid w:val="0039362C"/>
    <w:rPr>
      <w:rFonts w:ascii="Arial" w:hAnsi="Arial"/>
      <w:sz w:val="32"/>
      <w:lang w:val="en-GB"/>
    </w:rPr>
  </w:style>
  <w:style w:type="character" w:customStyle="1" w:styleId="msoins00">
    <w:name w:val="msoins0"/>
    <w:rsid w:val="003936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36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362C"/>
    <w:rPr>
      <w:rFonts w:ascii="Arial" w:hAnsi="Arial"/>
      <w:sz w:val="22"/>
      <w:lang w:val="en-GB" w:eastAsia="en-GB" w:bidi="ar-SA"/>
    </w:rPr>
  </w:style>
  <w:style w:type="character" w:customStyle="1" w:styleId="Heading7Char">
    <w:name w:val="Heading 7 Char"/>
    <w:link w:val="Heading7"/>
    <w:rsid w:val="0039362C"/>
    <w:rPr>
      <w:rFonts w:ascii="Arial" w:hAnsi="Arial"/>
      <w:lang w:eastAsia="en-US"/>
    </w:rPr>
  </w:style>
  <w:style w:type="character" w:customStyle="1" w:styleId="Heading8Char">
    <w:name w:val="Heading 8 Char"/>
    <w:link w:val="Heading8"/>
    <w:rsid w:val="0039362C"/>
    <w:rPr>
      <w:rFonts w:ascii="Arial" w:hAnsi="Arial"/>
      <w:sz w:val="36"/>
      <w:lang w:eastAsia="en-US"/>
    </w:rPr>
  </w:style>
  <w:style w:type="character" w:customStyle="1" w:styleId="Heading9Char">
    <w:name w:val="Heading 9 Char"/>
    <w:link w:val="Heading9"/>
    <w:rsid w:val="0039362C"/>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9362C"/>
    <w:rPr>
      <w:rFonts w:ascii="Times New Roman" w:hAnsi="Times New Roman"/>
      <w:sz w:val="16"/>
      <w:lang w:eastAsia="en-US"/>
    </w:rPr>
  </w:style>
  <w:style w:type="character" w:customStyle="1" w:styleId="FooterChar">
    <w:name w:val="Footer Char"/>
    <w:link w:val="Footer"/>
    <w:rsid w:val="0039362C"/>
    <w:rPr>
      <w:rFonts w:ascii="Arial" w:hAnsi="Arial"/>
      <w:b/>
      <w:i/>
      <w:noProof/>
      <w:sz w:val="18"/>
      <w:lang w:eastAsia="en-US"/>
    </w:rPr>
  </w:style>
  <w:style w:type="character" w:customStyle="1" w:styleId="CommentSubjectChar">
    <w:name w:val="Comment Subject Char"/>
    <w:link w:val="CommentSubject"/>
    <w:rsid w:val="0039362C"/>
    <w:rPr>
      <w:rFonts w:ascii="Times New Roman" w:hAnsi="Times New Roman"/>
      <w:b/>
      <w:bCs/>
      <w:lang w:eastAsia="en-US"/>
    </w:rPr>
  </w:style>
  <w:style w:type="paragraph" w:customStyle="1" w:styleId="Default">
    <w:name w:val="Default"/>
    <w:rsid w:val="003936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9362C"/>
    <w:rPr>
      <w:rFonts w:ascii="Times New Roman" w:hAnsi="Times New Roman"/>
      <w:noProof/>
      <w:lang w:eastAsia="en-US"/>
    </w:rPr>
  </w:style>
  <w:style w:type="character" w:customStyle="1" w:styleId="B1Zchn">
    <w:name w:val="B1 Zchn"/>
    <w:rsid w:val="0039362C"/>
    <w:rPr>
      <w:rFonts w:ascii="Times New Roman" w:hAnsi="Times New Roman"/>
      <w:lang w:val="en-GB"/>
    </w:rPr>
  </w:style>
  <w:style w:type="character" w:customStyle="1" w:styleId="GuidanceChar">
    <w:name w:val="Guidance Char"/>
    <w:link w:val="Guidance"/>
    <w:rsid w:val="0039362C"/>
    <w:rPr>
      <w:rFonts w:ascii="Times New Roman" w:eastAsia="Times New Roman" w:hAnsi="Times New Roman"/>
      <w:i/>
      <w:color w:val="0000FF"/>
      <w:lang w:eastAsia="ja-JP"/>
    </w:rPr>
  </w:style>
  <w:style w:type="character" w:customStyle="1" w:styleId="B2Char">
    <w:name w:val="B2 Char"/>
    <w:link w:val="B20"/>
    <w:rsid w:val="00567732"/>
    <w:rPr>
      <w:rFonts w:ascii="Times New Roman" w:hAnsi="Times New Roman"/>
      <w:lang w:eastAsia="en-US"/>
    </w:rPr>
  </w:style>
  <w:style w:type="paragraph" w:styleId="ListParagraph">
    <w:name w:val="List Paragraph"/>
    <w:basedOn w:val="Normal"/>
    <w:uiPriority w:val="34"/>
    <w:qFormat/>
    <w:rsid w:val="001D48BD"/>
    <w:pPr>
      <w:overflowPunct w:val="0"/>
      <w:autoSpaceDE w:val="0"/>
      <w:autoSpaceDN w:val="0"/>
      <w:adjustRightInd w:val="0"/>
      <w:ind w:left="720"/>
      <w:contextualSpacing/>
      <w:textAlignment w:val="baseline"/>
    </w:pPr>
    <w:rPr>
      <w:rFonts w:eastAsia="Times New Roman"/>
    </w:rPr>
  </w:style>
  <w:style w:type="paragraph" w:styleId="Revision">
    <w:name w:val="Revision"/>
    <w:hidden/>
    <w:uiPriority w:val="99"/>
    <w:semiHidden/>
    <w:rsid w:val="001D48BD"/>
    <w:rPr>
      <w:rFonts w:ascii="Times New Roman" w:eastAsia="Batang" w:hAnsi="Times New Roman"/>
      <w:lang w:eastAsia="en-US"/>
    </w:rPr>
  </w:style>
  <w:style w:type="character" w:customStyle="1" w:styleId="UnresolvedMention1">
    <w:name w:val="Unresolved Mention1"/>
    <w:uiPriority w:val="99"/>
    <w:unhideWhenUsed/>
    <w:rsid w:val="006A08DC"/>
    <w:rPr>
      <w:color w:val="808080"/>
      <w:shd w:val="clear" w:color="auto" w:fill="E6E6E6"/>
    </w:rPr>
  </w:style>
  <w:style w:type="character" w:styleId="SubtleReference">
    <w:name w:val="Subtle Reference"/>
    <w:uiPriority w:val="31"/>
    <w:qFormat/>
    <w:rsid w:val="006A08DC"/>
    <w:rPr>
      <w:smallCaps/>
      <w:color w:val="5A5A5A"/>
    </w:rPr>
  </w:style>
  <w:style w:type="paragraph" w:customStyle="1" w:styleId="B2">
    <w:name w:val="B2+"/>
    <w:basedOn w:val="B20"/>
    <w:rsid w:val="006A08DC"/>
    <w:pPr>
      <w:numPr>
        <w:numId w:val="5"/>
      </w:numPr>
      <w:overflowPunct w:val="0"/>
      <w:autoSpaceDE w:val="0"/>
      <w:autoSpaceDN w:val="0"/>
      <w:adjustRightInd w:val="0"/>
      <w:textAlignment w:val="baseline"/>
    </w:pPr>
  </w:style>
  <w:style w:type="paragraph" w:customStyle="1" w:styleId="B3">
    <w:name w:val="B3+"/>
    <w:basedOn w:val="B30"/>
    <w:rsid w:val="006A08DC"/>
    <w:pPr>
      <w:numPr>
        <w:numId w:val="6"/>
      </w:numPr>
      <w:tabs>
        <w:tab w:val="left" w:pos="1134"/>
      </w:tabs>
      <w:overflowPunct w:val="0"/>
      <w:autoSpaceDE w:val="0"/>
      <w:autoSpaceDN w:val="0"/>
      <w:adjustRightInd w:val="0"/>
      <w:textAlignment w:val="baseline"/>
    </w:pPr>
  </w:style>
  <w:style w:type="paragraph" w:customStyle="1" w:styleId="BL">
    <w:name w:val="BL"/>
    <w:basedOn w:val="Normal"/>
    <w:rsid w:val="006A08DC"/>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A08DC"/>
    <w:pPr>
      <w:numPr>
        <w:numId w:val="7"/>
      </w:numPr>
      <w:overflowPunct w:val="0"/>
      <w:autoSpaceDE w:val="0"/>
      <w:autoSpaceDN w:val="0"/>
      <w:adjustRightInd w:val="0"/>
      <w:textAlignment w:val="baseline"/>
    </w:pPr>
  </w:style>
  <w:style w:type="paragraph" w:customStyle="1" w:styleId="TB1">
    <w:name w:val="TB1"/>
    <w:basedOn w:val="Normal"/>
    <w:qFormat/>
    <w:rsid w:val="006A08D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6A08DC"/>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6A08DC"/>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UnresolvedMention10">
    <w:name w:val="Unresolved Mention1"/>
    <w:uiPriority w:val="99"/>
    <w:semiHidden/>
    <w:unhideWhenUsed/>
    <w:rsid w:val="00597D3C"/>
    <w:rPr>
      <w:color w:val="808080"/>
      <w:shd w:val="clear" w:color="auto" w:fill="E6E6E6"/>
    </w:rPr>
  </w:style>
  <w:style w:type="numbering" w:customStyle="1" w:styleId="NoList1">
    <w:name w:val="No List1"/>
    <w:next w:val="NoList"/>
    <w:uiPriority w:val="99"/>
    <w:semiHidden/>
    <w:unhideWhenUsed/>
    <w:rsid w:val="00AA029F"/>
  </w:style>
  <w:style w:type="character" w:customStyle="1" w:styleId="fontstyle01">
    <w:name w:val="fontstyle01"/>
    <w:rsid w:val="00AA029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A029F"/>
  </w:style>
  <w:style w:type="numbering" w:customStyle="1" w:styleId="NoList3">
    <w:name w:val="No List3"/>
    <w:next w:val="NoList"/>
    <w:uiPriority w:val="99"/>
    <w:semiHidden/>
    <w:unhideWhenUsed/>
    <w:rsid w:val="00AA029F"/>
  </w:style>
  <w:style w:type="numbering" w:customStyle="1" w:styleId="NoList4">
    <w:name w:val="No List4"/>
    <w:next w:val="NoList"/>
    <w:uiPriority w:val="99"/>
    <w:semiHidden/>
    <w:unhideWhenUsed/>
    <w:rsid w:val="00AA029F"/>
  </w:style>
  <w:style w:type="numbering" w:customStyle="1" w:styleId="NoList5">
    <w:name w:val="No List5"/>
    <w:next w:val="NoList"/>
    <w:uiPriority w:val="99"/>
    <w:semiHidden/>
    <w:unhideWhenUsed/>
    <w:rsid w:val="00AA029F"/>
  </w:style>
  <w:style w:type="numbering" w:customStyle="1" w:styleId="NoList11">
    <w:name w:val="No List11"/>
    <w:next w:val="NoList"/>
    <w:uiPriority w:val="99"/>
    <w:semiHidden/>
    <w:unhideWhenUsed/>
    <w:rsid w:val="00AA029F"/>
  </w:style>
  <w:style w:type="numbering" w:customStyle="1" w:styleId="NoList21">
    <w:name w:val="No List21"/>
    <w:next w:val="NoList"/>
    <w:uiPriority w:val="99"/>
    <w:semiHidden/>
    <w:unhideWhenUsed/>
    <w:rsid w:val="00AA029F"/>
  </w:style>
  <w:style w:type="numbering" w:customStyle="1" w:styleId="NoList31">
    <w:name w:val="No List31"/>
    <w:next w:val="NoList"/>
    <w:uiPriority w:val="99"/>
    <w:semiHidden/>
    <w:unhideWhenUsed/>
    <w:rsid w:val="00AA029F"/>
  </w:style>
  <w:style w:type="numbering" w:customStyle="1" w:styleId="NoList41">
    <w:name w:val="No List41"/>
    <w:next w:val="NoList"/>
    <w:uiPriority w:val="99"/>
    <w:semiHidden/>
    <w:unhideWhenUsed/>
    <w:rsid w:val="00AA029F"/>
  </w:style>
  <w:style w:type="table" w:customStyle="1" w:styleId="TableGrid11">
    <w:name w:val="Table Grid11"/>
    <w:basedOn w:val="TableNormal"/>
    <w:next w:val="TableGrid"/>
    <w:uiPriority w:val="39"/>
    <w:rsid w:val="00AA029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F3E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392483">
      <w:bodyDiv w:val="1"/>
      <w:marLeft w:val="0"/>
      <w:marRight w:val="0"/>
      <w:marTop w:val="0"/>
      <w:marBottom w:val="0"/>
      <w:divBdr>
        <w:top w:val="none" w:sz="0" w:space="0" w:color="auto"/>
        <w:left w:val="none" w:sz="0" w:space="0" w:color="auto"/>
        <w:bottom w:val="none" w:sz="0" w:space="0" w:color="auto"/>
        <w:right w:val="none" w:sz="0" w:space="0" w:color="auto"/>
      </w:divBdr>
    </w:div>
    <w:div w:id="680476190">
      <w:bodyDiv w:val="1"/>
      <w:marLeft w:val="0"/>
      <w:marRight w:val="0"/>
      <w:marTop w:val="0"/>
      <w:marBottom w:val="0"/>
      <w:divBdr>
        <w:top w:val="none" w:sz="0" w:space="0" w:color="auto"/>
        <w:left w:val="none" w:sz="0" w:space="0" w:color="auto"/>
        <w:bottom w:val="none" w:sz="0" w:space="0" w:color="auto"/>
        <w:right w:val="none" w:sz="0" w:space="0" w:color="auto"/>
      </w:divBdr>
    </w:div>
    <w:div w:id="1802310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818FD-47FD-4FC1-80C8-EB75FAA8A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2</Pages>
  <Words>549</Words>
  <Characters>3135</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Reno, Nevada, US, 13 May – 17 May 2019</vt:lpstr>
      <vt:lpstr>        5.2A.1	Intra-band CA</vt:lpstr>
      <vt:lpstr>        5.5A.1	Configurations for intra-band contiguous CA</vt:lpstr>
      <vt:lpstr>        5.5A.2	Configurations for intra-band non-contiguous CAVoid</vt:lpstr>
    </vt:vector>
  </TitlesOfParts>
  <Manager/>
  <Company/>
  <LinksUpToDate>false</LinksUpToDate>
  <CharactersWithSpaces>3677</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CR0125r1</cp:lastModifiedBy>
  <cp:revision>56</cp:revision>
  <cp:lastPrinted>2017-09-25T08:09:00Z</cp:lastPrinted>
  <dcterms:created xsi:type="dcterms:W3CDTF">2019-04-16T05:44:00Z</dcterms:created>
  <dcterms:modified xsi:type="dcterms:W3CDTF">2020-04-14T16:08:00Z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(2)HGT+14EIozWPL1y3HSRI3CXMw34rPeg3a9plLhU1UR2tTpyD0t7QR8PEWFZYZ86ggY6//kCe_x000d_
UyvYcfA3KPechz27MPVjHti+p/E5od/5/q57snhhtKTxA/BDP2dUY6Fgva43u5TkEBc6JSY6_x000d_
zYa34HAXARsAJXLsH2aTJ30GfuM3h+vKN4AcgGJRwscejSAZZ4SqZe9R0rSuKvvBtU+6K4HS_x000d_
YsefFtOKUm/hQLka8J</vt:lpwstr>
  </property>
  <property fmtid="{D5CDD505-2E9C-101B-9397-08002B2CF9AE}" pid="4" name="_2015_ms_pID_725343_00">
    <vt:lpwstr>_2015_ms_pID_725343</vt:lpwstr>
  </property>
  <property fmtid="{D5CDD505-2E9C-101B-9397-08002B2CF9AE}" pid="5" name="_2015_ms_pID_7253431">
    <vt:lpwstr>zwx9YG5Rqvr/gYG3AQWGEc9t7a/ihKHKENS6+9dfd0xwgHo2jcG69B_x000d_
BPxjydC7IjaKdUPL9zjgtb7gUmZTrXGfYklkoioQtpPbE0W92M/+5uM5TbJ1VGFOmIzHz2kv_x000d_
zgYul5MoS9nNbIfijokZ7TgSwrTTcjPMrxGJ68ifycuqFMMY28lEmsHWWGZn9T8k6x6LEpYQ_x000d_
2Qd7LJYyuyHlgtBG</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1493807164</vt:lpwstr>
  </property>
</Properties>
</file>